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D" w:rsidRPr="002333C3" w:rsidRDefault="00D0128D" w:rsidP="00D0128D">
      <w:pPr>
        <w:jc w:val="center"/>
        <w:rPr>
          <w:rFonts w:ascii="Times New Roman" w:hAnsi="Times New Roman" w:cs="Times New Roman"/>
          <w:b/>
        </w:rPr>
      </w:pPr>
      <w:r w:rsidRPr="002333C3">
        <w:rPr>
          <w:rFonts w:ascii="Times New Roman" w:hAnsi="Times New Roman" w:cs="Times New Roman"/>
          <w:b/>
        </w:rPr>
        <w:t>Техническое задание</w:t>
      </w:r>
    </w:p>
    <w:p w:rsidR="00D0128D" w:rsidRPr="002333C3" w:rsidRDefault="0053294E" w:rsidP="0053294E">
      <w:pPr>
        <w:pStyle w:val="a3"/>
        <w:numPr>
          <w:ilvl w:val="0"/>
          <w:numId w:val="1"/>
        </w:numPr>
        <w:jc w:val="both"/>
        <w:rPr>
          <w:rFonts w:ascii="Times New Roman" w:hAnsi="Times New Roman" w:cs="Times New Roman"/>
        </w:rPr>
      </w:pPr>
      <w:r w:rsidRPr="002333C3">
        <w:rPr>
          <w:rFonts w:ascii="Times New Roman" w:hAnsi="Times New Roman" w:cs="Times New Roman"/>
          <w:b/>
        </w:rPr>
        <w:t>Предмет закупки</w:t>
      </w:r>
      <w:r w:rsidRPr="002333C3">
        <w:rPr>
          <w:rFonts w:ascii="Times New Roman" w:hAnsi="Times New Roman" w:cs="Times New Roman"/>
        </w:rPr>
        <w:t xml:space="preserve"> - поставка МТР, спецодежды и спецсредств для обеспечения деятельности по оказанию охранных услуг.</w:t>
      </w:r>
    </w:p>
    <w:p w:rsidR="0053294E" w:rsidRPr="002333C3" w:rsidRDefault="0053294E" w:rsidP="0053294E">
      <w:pPr>
        <w:pStyle w:val="a3"/>
        <w:numPr>
          <w:ilvl w:val="0"/>
          <w:numId w:val="1"/>
        </w:numPr>
        <w:jc w:val="both"/>
        <w:rPr>
          <w:rFonts w:ascii="Times New Roman" w:hAnsi="Times New Roman" w:cs="Times New Roman"/>
          <w:b/>
        </w:rPr>
      </w:pPr>
      <w:r w:rsidRPr="002333C3">
        <w:rPr>
          <w:rFonts w:ascii="Times New Roman" w:hAnsi="Times New Roman" w:cs="Times New Roman"/>
          <w:b/>
        </w:rPr>
        <w:t>Срок (период) поставки товара, выполнения работ, оказания услуг</w:t>
      </w:r>
      <w:r w:rsidRPr="002333C3">
        <w:rPr>
          <w:rFonts w:ascii="Times New Roman" w:hAnsi="Times New Roman" w:cs="Times New Roman"/>
        </w:rPr>
        <w:t xml:space="preserve"> – </w:t>
      </w:r>
      <w:r w:rsidR="00D7188B" w:rsidRPr="00D7188B">
        <w:rPr>
          <w:rFonts w:ascii="Times New Roman" w:hAnsi="Times New Roman" w:cs="Times New Roman"/>
        </w:rPr>
        <w:t>7</w:t>
      </w:r>
      <w:r w:rsidR="00D7188B">
        <w:rPr>
          <w:rFonts w:ascii="Times New Roman" w:hAnsi="Times New Roman" w:cs="Times New Roman"/>
        </w:rPr>
        <w:t xml:space="preserve"> (сем</w:t>
      </w:r>
      <w:bookmarkStart w:id="0" w:name="_GoBack"/>
      <w:bookmarkEnd w:id="0"/>
      <w:r w:rsidR="00D545EA">
        <w:rPr>
          <w:rFonts w:ascii="Times New Roman" w:hAnsi="Times New Roman" w:cs="Times New Roman"/>
        </w:rPr>
        <w:t>ь) месяцев с момента заключения договора.</w:t>
      </w:r>
    </w:p>
    <w:p w:rsidR="00F466FE" w:rsidRPr="002333C3" w:rsidRDefault="0053294E" w:rsidP="0053294E">
      <w:pPr>
        <w:pStyle w:val="a3"/>
        <w:numPr>
          <w:ilvl w:val="0"/>
          <w:numId w:val="1"/>
        </w:numPr>
        <w:jc w:val="both"/>
        <w:rPr>
          <w:rFonts w:ascii="Times New Roman" w:hAnsi="Times New Roman" w:cs="Times New Roman"/>
          <w:b/>
        </w:rPr>
      </w:pPr>
      <w:r w:rsidRPr="002333C3">
        <w:rPr>
          <w:rFonts w:ascii="Times New Roman" w:hAnsi="Times New Roman" w:cs="Times New Roman"/>
          <w:b/>
        </w:rPr>
        <w:t>Место поставки товара, выполнения работ, оказания услуг</w:t>
      </w:r>
      <w:r w:rsidR="00F466FE" w:rsidRPr="002333C3">
        <w:rPr>
          <w:rFonts w:ascii="Times New Roman" w:hAnsi="Times New Roman" w:cs="Times New Roman"/>
        </w:rPr>
        <w:t>:</w:t>
      </w:r>
    </w:p>
    <w:p w:rsidR="00F466FE" w:rsidRPr="002333C3" w:rsidRDefault="0053294E" w:rsidP="00F466FE">
      <w:pPr>
        <w:pStyle w:val="a3"/>
        <w:jc w:val="both"/>
        <w:rPr>
          <w:rFonts w:ascii="Times New Roman" w:hAnsi="Times New Roman" w:cs="Times New Roman"/>
        </w:rPr>
      </w:pPr>
      <w:r w:rsidRPr="002333C3">
        <w:rPr>
          <w:rFonts w:ascii="Times New Roman" w:hAnsi="Times New Roman" w:cs="Times New Roman"/>
        </w:rPr>
        <w:t xml:space="preserve"> </w:t>
      </w:r>
      <w:r w:rsidR="00200850" w:rsidRPr="002333C3">
        <w:rPr>
          <w:rFonts w:ascii="Times New Roman" w:hAnsi="Times New Roman" w:cs="Times New Roman"/>
        </w:rPr>
        <w:t xml:space="preserve">г. Воронеж и область; г. Нововоронеж; </w:t>
      </w:r>
    </w:p>
    <w:p w:rsidR="00F466FE" w:rsidRPr="002333C3" w:rsidRDefault="00200850" w:rsidP="00F466FE">
      <w:pPr>
        <w:pStyle w:val="a3"/>
        <w:jc w:val="both"/>
        <w:rPr>
          <w:rFonts w:ascii="Times New Roman" w:hAnsi="Times New Roman" w:cs="Times New Roman"/>
        </w:rPr>
      </w:pPr>
      <w:r w:rsidRPr="002333C3">
        <w:rPr>
          <w:rFonts w:ascii="Times New Roman" w:hAnsi="Times New Roman" w:cs="Times New Roman"/>
        </w:rPr>
        <w:t xml:space="preserve">г.Москва и область, </w:t>
      </w:r>
    </w:p>
    <w:p w:rsidR="0053294E" w:rsidRPr="002333C3" w:rsidRDefault="00200850" w:rsidP="00F466FE">
      <w:pPr>
        <w:pStyle w:val="a3"/>
        <w:jc w:val="both"/>
        <w:rPr>
          <w:rFonts w:ascii="Times New Roman" w:hAnsi="Times New Roman" w:cs="Times New Roman"/>
          <w:b/>
        </w:rPr>
      </w:pPr>
      <w:r w:rsidRPr="002333C3">
        <w:rPr>
          <w:rFonts w:ascii="Times New Roman" w:hAnsi="Times New Roman" w:cs="Times New Roman"/>
        </w:rPr>
        <w:t xml:space="preserve">г. </w:t>
      </w:r>
      <w:r w:rsidR="00F466FE" w:rsidRPr="002333C3">
        <w:rPr>
          <w:rFonts w:ascii="Times New Roman" w:hAnsi="Times New Roman" w:cs="Times New Roman"/>
        </w:rPr>
        <w:t>Санкт-Петербург</w:t>
      </w:r>
      <w:r w:rsidRPr="002333C3">
        <w:rPr>
          <w:rFonts w:ascii="Times New Roman" w:hAnsi="Times New Roman" w:cs="Times New Roman"/>
        </w:rPr>
        <w:t xml:space="preserve"> и область.</w:t>
      </w:r>
    </w:p>
    <w:p w:rsidR="00F60922" w:rsidRPr="002333C3" w:rsidRDefault="0053294E" w:rsidP="00F60922">
      <w:pPr>
        <w:pStyle w:val="a3"/>
        <w:numPr>
          <w:ilvl w:val="0"/>
          <w:numId w:val="1"/>
        </w:numPr>
        <w:jc w:val="both"/>
        <w:rPr>
          <w:rFonts w:ascii="Times New Roman" w:hAnsi="Times New Roman" w:cs="Times New Roman"/>
          <w:b/>
        </w:rPr>
      </w:pPr>
      <w:r w:rsidRPr="002333C3">
        <w:rPr>
          <w:rFonts w:ascii="Times New Roman" w:hAnsi="Times New Roman" w:cs="Times New Roman"/>
          <w:b/>
        </w:rPr>
        <w:t xml:space="preserve">Объем закупки </w:t>
      </w:r>
      <w:r w:rsidRPr="002333C3">
        <w:rPr>
          <w:rFonts w:ascii="Times New Roman" w:hAnsi="Times New Roman" w:cs="Times New Roman"/>
        </w:rPr>
        <w:t>– определяется по заявке заказчика из установленного списка (</w:t>
      </w:r>
      <w:r w:rsidR="00AD68DF" w:rsidRPr="002333C3">
        <w:rPr>
          <w:rFonts w:ascii="Times New Roman" w:hAnsi="Times New Roman" w:cs="Times New Roman"/>
        </w:rPr>
        <w:t>Приложение 1</w:t>
      </w:r>
      <w:r w:rsidRPr="002333C3">
        <w:rPr>
          <w:rFonts w:ascii="Times New Roman" w:hAnsi="Times New Roman" w:cs="Times New Roman"/>
        </w:rPr>
        <w:t>).</w:t>
      </w:r>
      <w:r w:rsidR="00DE7955" w:rsidRPr="002333C3">
        <w:rPr>
          <w:rFonts w:ascii="Times New Roman" w:hAnsi="Times New Roman" w:cs="Times New Roman"/>
        </w:rPr>
        <w:t xml:space="preserve"> В течении периода действия Договора поставки МТР, спецодежды и спецсредств для обеспечения деятельности по оказанию охранных услуг, </w:t>
      </w:r>
      <w:r w:rsidR="00F60922" w:rsidRPr="002333C3">
        <w:rPr>
          <w:rFonts w:ascii="Times New Roman" w:hAnsi="Times New Roman" w:cs="Times New Roman"/>
        </w:rPr>
        <w:t xml:space="preserve">объем и </w:t>
      </w:r>
      <w:r w:rsidR="00DE7955" w:rsidRPr="002333C3">
        <w:rPr>
          <w:rFonts w:ascii="Times New Roman" w:hAnsi="Times New Roman" w:cs="Times New Roman"/>
        </w:rPr>
        <w:t>ассортимент поставляемой продукции может быть дополнен новыми позициями, в зависимости от потребности Заказчика</w:t>
      </w:r>
      <w:r w:rsidR="00D545EA" w:rsidRPr="00D545EA">
        <w:rPr>
          <w:rFonts w:ascii="Times New Roman" w:hAnsi="Times New Roman" w:cs="Times New Roman"/>
        </w:rPr>
        <w:t xml:space="preserve"> </w:t>
      </w:r>
      <w:r w:rsidR="00D545EA">
        <w:rPr>
          <w:rFonts w:ascii="Times New Roman" w:hAnsi="Times New Roman" w:cs="Times New Roman"/>
        </w:rPr>
        <w:t>по согласованию с Поставщиком</w:t>
      </w:r>
      <w:r w:rsidR="00DE7955" w:rsidRPr="002333C3">
        <w:rPr>
          <w:rFonts w:ascii="Times New Roman" w:hAnsi="Times New Roman" w:cs="Times New Roman"/>
        </w:rPr>
        <w:t>.</w:t>
      </w:r>
    </w:p>
    <w:p w:rsidR="00F60922" w:rsidRPr="002333C3" w:rsidRDefault="00F60922" w:rsidP="00F60922">
      <w:pPr>
        <w:pStyle w:val="a3"/>
        <w:numPr>
          <w:ilvl w:val="0"/>
          <w:numId w:val="1"/>
        </w:numPr>
        <w:jc w:val="both"/>
        <w:rPr>
          <w:rFonts w:ascii="Times New Roman" w:hAnsi="Times New Roman" w:cs="Times New Roman"/>
          <w:b/>
        </w:rPr>
      </w:pPr>
      <w:r w:rsidRPr="002333C3">
        <w:rPr>
          <w:rFonts w:ascii="Times New Roman" w:hAnsi="Times New Roman" w:cs="Times New Roman"/>
          <w:b/>
        </w:rPr>
        <w:t>Требования к участникам закупки:</w:t>
      </w:r>
    </w:p>
    <w:p w:rsidR="00F60922" w:rsidRPr="002333C3" w:rsidRDefault="00F60922" w:rsidP="00F60922">
      <w:pPr>
        <w:spacing w:after="0" w:line="240" w:lineRule="auto"/>
        <w:ind w:right="153" w:firstLine="493"/>
        <w:jc w:val="both"/>
        <w:rPr>
          <w:rFonts w:ascii="Times New Roman" w:hAnsi="Times New Roman" w:cs="Times New Roman"/>
        </w:rPr>
      </w:pPr>
      <w:r w:rsidRPr="002333C3">
        <w:rPr>
          <w:rFonts w:ascii="Times New Roman" w:hAnsi="Times New Roman" w:cs="Times New Roman"/>
          <w:b/>
        </w:rPr>
        <w:t xml:space="preserve"> - </w:t>
      </w:r>
      <w:r w:rsidRPr="002333C3">
        <w:rPr>
          <w:rFonts w:ascii="Times New Roman" w:hAnsi="Times New Roman" w:cs="Times New Roman"/>
        </w:rPr>
        <w:t>быть зарегистрированным в качестве юридического лица в установленном в РФ порядке (для российских юридических лиц);</w:t>
      </w:r>
    </w:p>
    <w:p w:rsidR="00F60922" w:rsidRPr="002333C3" w:rsidRDefault="00F60922" w:rsidP="00F60922">
      <w:pPr>
        <w:spacing w:after="0" w:line="240" w:lineRule="auto"/>
        <w:ind w:right="153" w:firstLine="493"/>
        <w:jc w:val="both"/>
        <w:rPr>
          <w:rFonts w:ascii="Times New Roman" w:hAnsi="Times New Roman" w:cs="Times New Roman"/>
        </w:rPr>
      </w:pPr>
      <w:r w:rsidRPr="002333C3">
        <w:rPr>
          <w:rFonts w:ascii="Times New Roman" w:hAnsi="Times New Roman" w:cs="Times New Roman"/>
        </w:rPr>
        <w:t>- 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rsidR="00F60922" w:rsidRPr="002333C3" w:rsidRDefault="00F60922" w:rsidP="00F60922">
      <w:pPr>
        <w:spacing w:after="0" w:line="240" w:lineRule="auto"/>
        <w:ind w:right="153"/>
        <w:jc w:val="both"/>
        <w:rPr>
          <w:rFonts w:ascii="Times New Roman" w:hAnsi="Times New Roman" w:cs="Times New Roman"/>
          <w:u w:val="single"/>
        </w:rPr>
      </w:pPr>
      <w:r w:rsidRPr="002333C3">
        <w:rPr>
          <w:rFonts w:ascii="Times New Roman" w:hAnsi="Times New Roman" w:cs="Times New Roman"/>
          <w:u w:val="single"/>
        </w:rPr>
        <w:t>Документы, подтверждающие соответствие установленным требованиям:</w:t>
      </w:r>
    </w:p>
    <w:p w:rsidR="00F60922" w:rsidRPr="002333C3" w:rsidRDefault="00F60922" w:rsidP="00F60922">
      <w:pPr>
        <w:spacing w:after="0" w:line="240" w:lineRule="auto"/>
        <w:ind w:right="153" w:firstLine="493"/>
        <w:jc w:val="both"/>
        <w:rPr>
          <w:rFonts w:ascii="Times New Roman" w:hAnsi="Times New Roman" w:cs="Times New Roman"/>
        </w:rPr>
      </w:pPr>
      <w:bookmarkStart w:id="1" w:name="_Ref405791406"/>
      <w:r w:rsidRPr="002333C3">
        <w:rPr>
          <w:rFonts w:ascii="Times New Roman" w:hAnsi="Times New Roman" w:cs="Times New Roman"/>
          <w:b/>
        </w:rPr>
        <w:t>а)</w:t>
      </w:r>
      <w:r w:rsidRPr="002333C3">
        <w:rPr>
          <w:rFonts w:ascii="Times New Roman" w:hAnsi="Times New Roman" w:cs="Times New Roman"/>
        </w:rPr>
        <w:t xml:space="preserve"> копии документов о государственной регистрации из следующих:</w:t>
      </w:r>
      <w:bookmarkEnd w:id="1"/>
    </w:p>
    <w:p w:rsidR="00F60922" w:rsidRPr="002333C3" w:rsidRDefault="00F60922" w:rsidP="00F60922">
      <w:pPr>
        <w:spacing w:after="0" w:line="240" w:lineRule="auto"/>
        <w:ind w:right="153" w:firstLine="493"/>
        <w:jc w:val="both"/>
        <w:rPr>
          <w:rFonts w:ascii="Times New Roman" w:hAnsi="Times New Roman" w:cs="Times New Roman"/>
        </w:rPr>
      </w:pPr>
      <w:r w:rsidRPr="002333C3">
        <w:rPr>
          <w:rFonts w:ascii="Times New Roman" w:hAnsi="Times New Roman" w:cs="Times New Roman"/>
        </w:rPr>
        <w:t>для юридических лиц – копия выписки из единого государственного реестра юридических лиц (далее – выписка из ЕГРЮЛ);</w:t>
      </w:r>
    </w:p>
    <w:p w:rsidR="00F60922" w:rsidRPr="002333C3" w:rsidRDefault="00F60922" w:rsidP="00F60922">
      <w:pPr>
        <w:spacing w:after="0" w:line="240" w:lineRule="auto"/>
        <w:ind w:right="153" w:firstLine="493"/>
        <w:jc w:val="both"/>
        <w:rPr>
          <w:rFonts w:ascii="Times New Roman" w:hAnsi="Times New Roman" w:cs="Times New Roman"/>
        </w:rPr>
      </w:pPr>
      <w:r w:rsidRPr="002333C3">
        <w:rPr>
          <w:rFonts w:ascii="Times New Roman" w:hAnsi="Times New Roman" w:cs="Times New Roman"/>
        </w:rPr>
        <w:t>для индивидуальных предпринимателей</w:t>
      </w:r>
      <w:r w:rsidRPr="002333C3" w:rsidDel="007B2165">
        <w:rPr>
          <w:rFonts w:ascii="Times New Roman" w:hAnsi="Times New Roman" w:cs="Times New Roman"/>
        </w:rPr>
        <w:t xml:space="preserve"> </w:t>
      </w:r>
      <w:r w:rsidRPr="002333C3">
        <w:rPr>
          <w:rFonts w:ascii="Times New Roman" w:hAnsi="Times New Roman" w:cs="Times New Roman"/>
        </w:rPr>
        <w:t xml:space="preserve">– копия выписки из единого государственного реестра индивидуальных предпринимателей (далее – выписка ЕГРИП). </w:t>
      </w:r>
    </w:p>
    <w:p w:rsidR="00F60922" w:rsidRPr="002333C3" w:rsidRDefault="00F60922" w:rsidP="00F60922">
      <w:pPr>
        <w:spacing w:after="0" w:line="240" w:lineRule="auto"/>
        <w:ind w:right="153" w:firstLine="493"/>
        <w:jc w:val="both"/>
        <w:rPr>
          <w:rFonts w:ascii="Times New Roman" w:hAnsi="Times New Roman" w:cs="Times New Roman"/>
        </w:rPr>
      </w:pPr>
      <w:r w:rsidRPr="002333C3">
        <w:rPr>
          <w:rFonts w:ascii="Times New Roman" w:hAnsi="Times New Roman" w:cs="Times New Roman"/>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w:t>
      </w:r>
      <w:r w:rsidRPr="002333C3">
        <w:t xml:space="preserve"> </w:t>
      </w:r>
      <w:hyperlink r:id="rId6" w:history="1">
        <w:r w:rsidRPr="002333C3">
          <w:rPr>
            <w:rStyle w:val="ac"/>
            <w:lang w:val="en-US"/>
          </w:rPr>
          <w:t>http</w:t>
        </w:r>
        <w:r w:rsidRPr="002333C3">
          <w:rPr>
            <w:rStyle w:val="ac"/>
          </w:rPr>
          <w:t>://</w:t>
        </w:r>
        <w:proofErr w:type="spellStart"/>
        <w:r w:rsidRPr="002333C3">
          <w:rPr>
            <w:rStyle w:val="ac"/>
            <w:lang w:val="en-US"/>
          </w:rPr>
          <w:t>egrul</w:t>
        </w:r>
        <w:proofErr w:type="spellEnd"/>
        <w:r w:rsidRPr="002333C3">
          <w:rPr>
            <w:rStyle w:val="ac"/>
          </w:rPr>
          <w:t>.</w:t>
        </w:r>
        <w:proofErr w:type="spellStart"/>
        <w:r w:rsidRPr="002333C3">
          <w:rPr>
            <w:rStyle w:val="ac"/>
            <w:lang w:val="en-US"/>
          </w:rPr>
          <w:t>nalog</w:t>
        </w:r>
        <w:proofErr w:type="spellEnd"/>
        <w:r w:rsidRPr="002333C3">
          <w:rPr>
            <w:rStyle w:val="ac"/>
          </w:rPr>
          <w:t>.</w:t>
        </w:r>
        <w:proofErr w:type="spellStart"/>
        <w:r w:rsidRPr="002333C3">
          <w:rPr>
            <w:rStyle w:val="ac"/>
            <w:lang w:val="en-US"/>
          </w:rPr>
          <w:t>ru</w:t>
        </w:r>
        <w:proofErr w:type="spellEnd"/>
        <w:r w:rsidRPr="002333C3">
          <w:rPr>
            <w:rStyle w:val="ac"/>
          </w:rPr>
          <w:t>/#</w:t>
        </w:r>
      </w:hyperlink>
      <w:r w:rsidRPr="002333C3">
        <w:t>;</w:t>
      </w:r>
    </w:p>
    <w:p w:rsidR="00F60922" w:rsidRPr="002333C3" w:rsidRDefault="00F60922" w:rsidP="00F60922">
      <w:pPr>
        <w:spacing w:after="0" w:line="240" w:lineRule="auto"/>
        <w:ind w:right="153" w:firstLine="493"/>
        <w:jc w:val="both"/>
        <w:rPr>
          <w:rFonts w:ascii="Times New Roman" w:hAnsi="Times New Roman" w:cs="Times New Roman"/>
        </w:rPr>
      </w:pPr>
      <w:r w:rsidRPr="002333C3">
        <w:rPr>
          <w:rFonts w:ascii="Times New Roman" w:hAnsi="Times New Roman" w:cs="Times New Roman"/>
          <w:b/>
        </w:rPr>
        <w:t>б)</w:t>
      </w:r>
      <w:r w:rsidRPr="002333C3">
        <w:rPr>
          <w:rFonts w:ascii="Times New Roman" w:hAnsi="Times New Roman" w:cs="Times New Roman"/>
        </w:rPr>
        <w:t xml:space="preserve"> 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2333C3" w:rsidDel="00BA2715">
        <w:rPr>
          <w:rFonts w:ascii="Times New Roman" w:hAnsi="Times New Roman" w:cs="Times New Roman"/>
        </w:rPr>
        <w:t xml:space="preserve"> </w:t>
      </w:r>
      <w:r w:rsidRPr="002333C3">
        <w:rPr>
          <w:rFonts w:ascii="Times New Roman" w:hAnsi="Times New Roman" w:cs="Times New Roman"/>
        </w:rPr>
        <w:t>подписание заявки и (или) входящих в ее состав документов, должны быть представлены на каждого подписавшего в соответствии с полномочиями;</w:t>
      </w:r>
    </w:p>
    <w:p w:rsidR="001A17F9" w:rsidRPr="002333C3" w:rsidRDefault="00F60922" w:rsidP="001A17F9">
      <w:pPr>
        <w:spacing w:after="0" w:line="240" w:lineRule="auto"/>
        <w:ind w:right="153" w:firstLine="493"/>
        <w:jc w:val="both"/>
        <w:rPr>
          <w:rFonts w:ascii="Times New Roman" w:hAnsi="Times New Roman" w:cs="Times New Roman"/>
        </w:rPr>
      </w:pPr>
      <w:r w:rsidRPr="002333C3">
        <w:rPr>
          <w:rFonts w:ascii="Times New Roman" w:hAnsi="Times New Roman" w:cs="Times New Roman"/>
          <w:b/>
        </w:rPr>
        <w:t xml:space="preserve">в) </w:t>
      </w:r>
      <w:r w:rsidR="00D86164" w:rsidRPr="002333C3">
        <w:rPr>
          <w:rFonts w:ascii="Times New Roman" w:hAnsi="Times New Roman" w:cs="Times New Roman"/>
        </w:rPr>
        <w:t>копия уведомления о возможности применения участником закупки упрощенной системы налогообложения (для участников закупки, применяющих ее);</w:t>
      </w:r>
    </w:p>
    <w:p w:rsidR="001A17F9" w:rsidRPr="002333C3" w:rsidRDefault="001A17F9" w:rsidP="001A17F9">
      <w:pPr>
        <w:spacing w:after="0" w:line="240" w:lineRule="auto"/>
        <w:ind w:right="153" w:firstLine="493"/>
        <w:jc w:val="both"/>
        <w:rPr>
          <w:rFonts w:ascii="Times New Roman" w:hAnsi="Times New Roman" w:cs="Times New Roman"/>
        </w:rPr>
      </w:pPr>
    </w:p>
    <w:p w:rsidR="001A17F9" w:rsidRPr="002333C3" w:rsidRDefault="001A17F9" w:rsidP="0053294E">
      <w:pPr>
        <w:pStyle w:val="a3"/>
        <w:numPr>
          <w:ilvl w:val="0"/>
          <w:numId w:val="1"/>
        </w:numPr>
        <w:jc w:val="both"/>
        <w:rPr>
          <w:rFonts w:ascii="Times New Roman" w:hAnsi="Times New Roman" w:cs="Times New Roman"/>
          <w:b/>
        </w:rPr>
      </w:pPr>
      <w:r w:rsidRPr="002333C3">
        <w:rPr>
          <w:rFonts w:ascii="Times New Roman" w:hAnsi="Times New Roman" w:cs="Times New Roman"/>
        </w:rPr>
        <w:t>Перечень МТР, спецодежда и спецсредства для обеспечения деятельности по оказанию охранных услуг (Приложение 1)</w:t>
      </w:r>
    </w:p>
    <w:p w:rsidR="00AD68DF" w:rsidRPr="002333C3" w:rsidRDefault="00AD68DF" w:rsidP="0053294E">
      <w:pPr>
        <w:pStyle w:val="a3"/>
        <w:numPr>
          <w:ilvl w:val="0"/>
          <w:numId w:val="1"/>
        </w:numPr>
        <w:jc w:val="both"/>
        <w:rPr>
          <w:rFonts w:ascii="Times New Roman" w:hAnsi="Times New Roman" w:cs="Times New Roman"/>
          <w:b/>
        </w:rPr>
      </w:pPr>
      <w:r w:rsidRPr="002333C3">
        <w:rPr>
          <w:rFonts w:ascii="Times New Roman" w:hAnsi="Times New Roman" w:cs="Times New Roman"/>
        </w:rPr>
        <w:t>Форма</w:t>
      </w:r>
      <w:r w:rsidRPr="002333C3">
        <w:rPr>
          <w:rFonts w:ascii="Times New Roman" w:hAnsi="Times New Roman" w:cs="Times New Roman"/>
          <w:b/>
        </w:rPr>
        <w:t xml:space="preserve"> </w:t>
      </w:r>
      <w:r w:rsidRPr="002333C3">
        <w:rPr>
          <w:rFonts w:ascii="Times New Roman" w:hAnsi="Times New Roman" w:cs="Times New Roman"/>
        </w:rPr>
        <w:t>Договора поставки МТР, спецодежды и спецсредств для обеспечения деятельности по оказанию охранных услуг</w:t>
      </w:r>
      <w:r w:rsidR="0077301F" w:rsidRPr="002333C3">
        <w:rPr>
          <w:rFonts w:ascii="Times New Roman" w:hAnsi="Times New Roman" w:cs="Times New Roman"/>
        </w:rPr>
        <w:t xml:space="preserve"> (Приложение 2).</w:t>
      </w:r>
    </w:p>
    <w:p w:rsidR="00AD68DF" w:rsidRPr="002333C3" w:rsidRDefault="00AD68DF">
      <w:pPr>
        <w:rPr>
          <w:rFonts w:ascii="Times New Roman" w:hAnsi="Times New Roman" w:cs="Times New Roman"/>
        </w:rPr>
      </w:pPr>
      <w:r w:rsidRPr="002333C3">
        <w:rPr>
          <w:rFonts w:ascii="Times New Roman" w:hAnsi="Times New Roman" w:cs="Times New Roman"/>
        </w:rPr>
        <w:br w:type="page"/>
      </w:r>
    </w:p>
    <w:p w:rsidR="0053294E" w:rsidRPr="002333C3" w:rsidRDefault="00AD68DF" w:rsidP="0053294E">
      <w:pPr>
        <w:ind w:left="360"/>
        <w:jc w:val="right"/>
        <w:rPr>
          <w:rFonts w:ascii="Times New Roman" w:hAnsi="Times New Roman" w:cs="Times New Roman"/>
        </w:rPr>
      </w:pPr>
      <w:r w:rsidRPr="002333C3">
        <w:rPr>
          <w:rFonts w:ascii="Times New Roman" w:hAnsi="Times New Roman" w:cs="Times New Roman"/>
        </w:rPr>
        <w:lastRenderedPageBreak/>
        <w:t xml:space="preserve">Приложение </w:t>
      </w:r>
      <w:r w:rsidR="0053294E" w:rsidRPr="002333C3">
        <w:rPr>
          <w:rFonts w:ascii="Times New Roman" w:hAnsi="Times New Roman" w:cs="Times New Roman"/>
        </w:rPr>
        <w:t>1.</w:t>
      </w:r>
    </w:p>
    <w:p w:rsidR="00AD68DF" w:rsidRPr="002333C3" w:rsidRDefault="001A17F9" w:rsidP="00AD68DF">
      <w:pPr>
        <w:ind w:left="360"/>
        <w:jc w:val="center"/>
        <w:rPr>
          <w:rFonts w:ascii="Times New Roman" w:hAnsi="Times New Roman" w:cs="Times New Roman"/>
          <w:b/>
        </w:rPr>
      </w:pPr>
      <w:r w:rsidRPr="002333C3">
        <w:rPr>
          <w:rFonts w:ascii="Times New Roman" w:hAnsi="Times New Roman" w:cs="Times New Roman"/>
          <w:b/>
        </w:rPr>
        <w:t xml:space="preserve">Перечень </w:t>
      </w:r>
      <w:r w:rsidR="00AD68DF" w:rsidRPr="002333C3">
        <w:rPr>
          <w:rFonts w:ascii="Times New Roman" w:hAnsi="Times New Roman" w:cs="Times New Roman"/>
          <w:b/>
        </w:rPr>
        <w:t>МТР, спецодежда и спецсредства</w:t>
      </w:r>
    </w:p>
    <w:p w:rsidR="00AD68DF" w:rsidRPr="002333C3" w:rsidRDefault="00AD68DF" w:rsidP="00AD68DF">
      <w:pPr>
        <w:ind w:left="360"/>
        <w:jc w:val="center"/>
        <w:rPr>
          <w:rFonts w:ascii="Times New Roman" w:hAnsi="Times New Roman" w:cs="Times New Roman"/>
          <w:b/>
        </w:rPr>
      </w:pPr>
      <w:r w:rsidRPr="002333C3">
        <w:rPr>
          <w:rFonts w:ascii="Times New Roman" w:hAnsi="Times New Roman" w:cs="Times New Roman"/>
          <w:b/>
        </w:rPr>
        <w:t>для обеспечения деятельности по оказанию охранных услуг</w:t>
      </w:r>
    </w:p>
    <w:tbl>
      <w:tblPr>
        <w:tblStyle w:val="a5"/>
        <w:tblW w:w="5000" w:type="pct"/>
        <w:tblLook w:val="04A0" w:firstRow="1" w:lastRow="0" w:firstColumn="1" w:lastColumn="0" w:noHBand="0" w:noVBand="1"/>
      </w:tblPr>
      <w:tblGrid>
        <w:gridCol w:w="1049"/>
        <w:gridCol w:w="8522"/>
      </w:tblGrid>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 Пила УШМ </w:t>
            </w:r>
            <w:r w:rsidRPr="002333C3">
              <w:rPr>
                <w:rFonts w:ascii="Times New Roman" w:hAnsi="Times New Roman" w:cs="Times New Roman"/>
                <w:lang w:val="en-US"/>
              </w:rPr>
              <w:t>Hammer</w:t>
            </w:r>
            <w:r w:rsidRPr="002333C3">
              <w:rPr>
                <w:rFonts w:ascii="Times New Roman" w:hAnsi="Times New Roman" w:cs="Times New Roman"/>
              </w:rPr>
              <w:t xml:space="preserve"> </w:t>
            </w:r>
            <w:r w:rsidRPr="002333C3">
              <w:rPr>
                <w:rFonts w:ascii="Times New Roman" w:hAnsi="Times New Roman" w:cs="Times New Roman"/>
                <w:lang w:val="en-US"/>
              </w:rPr>
              <w:t>Flex</w:t>
            </w:r>
            <w:r w:rsidRPr="002333C3">
              <w:rPr>
                <w:rFonts w:ascii="Times New Roman" w:hAnsi="Times New Roman" w:cs="Times New Roman"/>
              </w:rPr>
              <w:t xml:space="preserve"> </w:t>
            </w:r>
            <w:r w:rsidRPr="002333C3">
              <w:rPr>
                <w:rFonts w:ascii="Times New Roman" w:hAnsi="Times New Roman" w:cs="Times New Roman"/>
                <w:lang w:val="en-US"/>
              </w:rPr>
              <w:t>USM</w:t>
            </w:r>
            <w:r w:rsidRPr="002333C3">
              <w:rPr>
                <w:rFonts w:ascii="Times New Roman" w:hAnsi="Times New Roman" w:cs="Times New Roman"/>
              </w:rPr>
              <w:t>1200</w:t>
            </w:r>
            <w:r w:rsidRPr="002333C3">
              <w:rPr>
                <w:rFonts w:ascii="Times New Roman" w:hAnsi="Times New Roman" w:cs="Times New Roman"/>
                <w:lang w:val="en-US"/>
              </w:rPr>
              <w:t>E</w:t>
            </w:r>
            <w:r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 Телефон F+F195 </w:t>
            </w:r>
            <w:proofErr w:type="spellStart"/>
            <w:r w:rsidRPr="002333C3">
              <w:rPr>
                <w:rFonts w:ascii="Times New Roman" w:hAnsi="Times New Roman" w:cs="Times New Roman"/>
              </w:rPr>
              <w:t>black</w:t>
            </w:r>
            <w:proofErr w:type="spellEnd"/>
            <w:r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 Телефон </w:t>
            </w:r>
            <w:proofErr w:type="spellStart"/>
            <w:r w:rsidRPr="002333C3">
              <w:rPr>
                <w:rFonts w:ascii="Times New Roman" w:hAnsi="Times New Roman" w:cs="Times New Roman"/>
              </w:rPr>
              <w:t>itel</w:t>
            </w:r>
            <w:proofErr w:type="spellEnd"/>
            <w:r w:rsidRPr="002333C3">
              <w:rPr>
                <w:rFonts w:ascii="Times New Roman" w:hAnsi="Times New Roman" w:cs="Times New Roman"/>
              </w:rPr>
              <w:t xml:space="preserve"> IT2163 </w:t>
            </w:r>
            <w:proofErr w:type="spellStart"/>
            <w:r w:rsidRPr="002333C3">
              <w:rPr>
                <w:rFonts w:ascii="Times New Roman" w:hAnsi="Times New Roman" w:cs="Times New Roman"/>
              </w:rPr>
              <w:t>black</w:t>
            </w:r>
            <w:proofErr w:type="spellEnd"/>
            <w:r w:rsidRPr="002333C3">
              <w:rPr>
                <w:rFonts w:ascii="Times New Roman" w:hAnsi="Times New Roman" w:cs="Times New Roman"/>
              </w:rPr>
              <w:t xml:space="preserve"> 732525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 Телефон </w:t>
            </w:r>
            <w:proofErr w:type="spellStart"/>
            <w:r w:rsidRPr="002333C3">
              <w:rPr>
                <w:rFonts w:ascii="Times New Roman" w:hAnsi="Times New Roman" w:cs="Times New Roman"/>
              </w:rPr>
              <w:t>Vertex</w:t>
            </w:r>
            <w:proofErr w:type="spellEnd"/>
            <w:r w:rsidRPr="002333C3">
              <w:rPr>
                <w:rFonts w:ascii="Times New Roman" w:hAnsi="Times New Roman" w:cs="Times New Roman"/>
              </w:rPr>
              <w:t xml:space="preserve"> M122 </w:t>
            </w:r>
            <w:proofErr w:type="spellStart"/>
            <w:r w:rsidRPr="002333C3">
              <w:rPr>
                <w:rFonts w:ascii="Times New Roman" w:hAnsi="Times New Roman" w:cs="Times New Roman"/>
              </w:rPr>
              <w:t>blask</w:t>
            </w:r>
            <w:proofErr w:type="spellEnd"/>
            <w:r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Optimus</w:t>
            </w:r>
            <w:proofErr w:type="spellEnd"/>
            <w:r w:rsidRPr="002333C3">
              <w:rPr>
                <w:rFonts w:ascii="Times New Roman" w:hAnsi="Times New Roman" w:cs="Times New Roman"/>
              </w:rPr>
              <w:t xml:space="preserve"> Аккумулятор  1207 12В/7Ач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Sanitelle</w:t>
            </w:r>
            <w:proofErr w:type="spellEnd"/>
            <w:r w:rsidRPr="002333C3">
              <w:rPr>
                <w:rFonts w:ascii="Times New Roman" w:hAnsi="Times New Roman" w:cs="Times New Roman"/>
              </w:rPr>
              <w:t xml:space="preserve"> Гель для рук антисептический без отдушки с витамином Е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Автошина 215/70R16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Аккумулятор RACIO RB-211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Бейдж</w:t>
            </w:r>
            <w:proofErr w:type="spellEnd"/>
            <w:r w:rsidRPr="002333C3">
              <w:rPr>
                <w:rFonts w:ascii="Times New Roman" w:hAnsi="Times New Roman" w:cs="Times New Roman"/>
              </w:rPr>
              <w:t xml:space="preserve"> на булавке с зажимом 55х90мм380001/426565</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Бейсболка черная </w:t>
            </w:r>
            <w:proofErr w:type="spellStart"/>
            <w:r w:rsidRPr="002333C3">
              <w:rPr>
                <w:rFonts w:ascii="Times New Roman" w:hAnsi="Times New Roman" w:cs="Times New Roman"/>
              </w:rPr>
              <w:t>рип</w:t>
            </w:r>
            <w:proofErr w:type="spellEnd"/>
            <w:r w:rsidRPr="002333C3">
              <w:rPr>
                <w:rFonts w:ascii="Times New Roman" w:hAnsi="Times New Roman" w:cs="Times New Roman"/>
              </w:rPr>
              <w:t>-стоп</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Бензиновый генератор </w:t>
            </w:r>
            <w:proofErr w:type="spellStart"/>
            <w:r w:rsidRPr="002333C3">
              <w:rPr>
                <w:rFonts w:ascii="Times New Roman" w:hAnsi="Times New Roman" w:cs="Times New Roman"/>
              </w:rPr>
              <w:t>FogoF</w:t>
            </w:r>
            <w:proofErr w:type="spellEnd"/>
            <w:r w:rsidRPr="002333C3">
              <w:rPr>
                <w:rFonts w:ascii="Times New Roman" w:hAnsi="Times New Roman" w:cs="Times New Roman"/>
              </w:rPr>
              <w:t xml:space="preserve"> 3001/HondaGX200/230В</w:t>
            </w:r>
            <w:r w:rsidR="00200850"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Бензиновый генератор </w:t>
            </w:r>
            <w:proofErr w:type="spellStart"/>
            <w:r w:rsidRPr="002333C3">
              <w:rPr>
                <w:rFonts w:ascii="Times New Roman" w:hAnsi="Times New Roman" w:cs="Times New Roman"/>
              </w:rPr>
              <w:t>FogoГН</w:t>
            </w:r>
            <w:proofErr w:type="spellEnd"/>
            <w:r w:rsidRPr="002333C3">
              <w:rPr>
                <w:rFonts w:ascii="Times New Roman" w:hAnsi="Times New Roman" w:cs="Times New Roman"/>
              </w:rPr>
              <w:t xml:space="preserve"> 4001R/HondaGX270/230В</w:t>
            </w:r>
            <w:r w:rsidR="00200850"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Берцы</w:t>
            </w:r>
            <w:proofErr w:type="spellEnd"/>
            <w:r w:rsidRPr="002333C3">
              <w:rPr>
                <w:rFonts w:ascii="Times New Roman" w:hAnsi="Times New Roman" w:cs="Times New Roman"/>
              </w:rPr>
              <w:t xml:space="preserve"> уставные </w:t>
            </w:r>
            <w:proofErr w:type="spellStart"/>
            <w:r w:rsidRPr="002333C3">
              <w:rPr>
                <w:rFonts w:ascii="Times New Roman" w:hAnsi="Times New Roman" w:cs="Times New Roman"/>
              </w:rPr>
              <w:t>демисезон</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Омон</w:t>
            </w:r>
            <w:proofErr w:type="spellEnd"/>
            <w:r w:rsidRPr="002333C3">
              <w:rPr>
                <w:rFonts w:ascii="Times New Roman" w:hAnsi="Times New Roman" w:cs="Times New Roman"/>
              </w:rPr>
              <w:t>"</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Берцы</w:t>
            </w:r>
            <w:proofErr w:type="spellEnd"/>
            <w:r w:rsidRPr="002333C3">
              <w:rPr>
                <w:rFonts w:ascii="Times New Roman" w:hAnsi="Times New Roman" w:cs="Times New Roman"/>
              </w:rPr>
              <w:t xml:space="preserve"> уставные зимние "</w:t>
            </w:r>
            <w:proofErr w:type="spellStart"/>
            <w:r w:rsidRPr="002333C3">
              <w:rPr>
                <w:rFonts w:ascii="Times New Roman" w:hAnsi="Times New Roman" w:cs="Times New Roman"/>
              </w:rPr>
              <w:t>Омон</w:t>
            </w:r>
            <w:proofErr w:type="spellEnd"/>
            <w:r w:rsidRPr="002333C3">
              <w:rPr>
                <w:rFonts w:ascii="Times New Roman" w:hAnsi="Times New Roman" w:cs="Times New Roman"/>
              </w:rPr>
              <w:t>" с натуральным мехом м.015</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Бинокль</w:t>
            </w:r>
            <w:r w:rsidRPr="002333C3">
              <w:rPr>
                <w:rFonts w:ascii="Times New Roman" w:hAnsi="Times New Roman" w:cs="Times New Roman"/>
                <w:lang w:val="en-US"/>
              </w:rPr>
              <w:t xml:space="preserve"> </w:t>
            </w:r>
            <w:proofErr w:type="spellStart"/>
            <w:r w:rsidRPr="002333C3">
              <w:rPr>
                <w:rFonts w:ascii="Times New Roman" w:hAnsi="Times New Roman" w:cs="Times New Roman"/>
                <w:lang w:val="en-US"/>
              </w:rPr>
              <w:t>Celestron</w:t>
            </w:r>
            <w:proofErr w:type="spellEnd"/>
            <w:r w:rsidRPr="002333C3">
              <w:rPr>
                <w:rFonts w:ascii="Times New Roman" w:hAnsi="Times New Roman" w:cs="Times New Roman"/>
                <w:lang w:val="en-US"/>
              </w:rPr>
              <w:t xml:space="preserve"> </w:t>
            </w:r>
            <w:proofErr w:type="spellStart"/>
            <w:r w:rsidRPr="002333C3">
              <w:rPr>
                <w:rFonts w:ascii="Times New Roman" w:hAnsi="Times New Roman" w:cs="Times New Roman"/>
                <w:lang w:val="en-US"/>
              </w:rPr>
              <w:t>UpClose</w:t>
            </w:r>
            <w:proofErr w:type="spellEnd"/>
            <w:r w:rsidRPr="002333C3">
              <w:rPr>
                <w:rFonts w:ascii="Times New Roman" w:hAnsi="Times New Roman" w:cs="Times New Roman"/>
                <w:lang w:val="en-US"/>
              </w:rPr>
              <w:t xml:space="preserve"> G2 10-30</w:t>
            </w:r>
            <w:r w:rsidRPr="002333C3">
              <w:rPr>
                <w:rFonts w:ascii="Times New Roman" w:hAnsi="Times New Roman" w:cs="Times New Roman"/>
              </w:rPr>
              <w:t>х</w:t>
            </w:r>
            <w:r w:rsidRPr="002333C3">
              <w:rPr>
                <w:rFonts w:ascii="Times New Roman" w:hAnsi="Times New Roman" w:cs="Times New Roman"/>
                <w:lang w:val="en-US"/>
              </w:rPr>
              <w:t>50 Zoom</w:t>
            </w:r>
            <w:r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lang w:val="en-US"/>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Биоактиватор</w:t>
            </w:r>
            <w:proofErr w:type="spellEnd"/>
            <w:r w:rsidRPr="002333C3">
              <w:rPr>
                <w:rFonts w:ascii="Times New Roman" w:hAnsi="Times New Roman" w:cs="Times New Roman"/>
              </w:rPr>
              <w:t>, бактерии для септиков БИОБАК ВВ-YS45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Биотуалет </w:t>
            </w:r>
            <w:proofErr w:type="spellStart"/>
            <w:r w:rsidRPr="002333C3">
              <w:rPr>
                <w:rFonts w:ascii="Times New Roman" w:hAnsi="Times New Roman" w:cs="Times New Roman"/>
              </w:rPr>
              <w:t>ЭкоГруппЭкостайл</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Ecogr</w:t>
            </w:r>
            <w:proofErr w:type="spellEnd"/>
            <w:r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Бронежилет скрытого ношения  "Максвелл-Бр1"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Бэйдж</w:t>
            </w:r>
            <w:proofErr w:type="spellEnd"/>
            <w:r w:rsidRPr="002333C3">
              <w:rPr>
                <w:rFonts w:ascii="Times New Roman" w:hAnsi="Times New Roman" w:cs="Times New Roman"/>
              </w:rPr>
              <w:t xml:space="preserve">  на булавке с зажимом</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Вентилятор напольный VITEK VT-1923 СН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Ветровка "пилот" с </w:t>
            </w:r>
            <w:proofErr w:type="spellStart"/>
            <w:r w:rsidRPr="002333C3">
              <w:rPr>
                <w:rFonts w:ascii="Times New Roman" w:hAnsi="Times New Roman" w:cs="Times New Roman"/>
              </w:rPr>
              <w:t>трик.манжетами</w:t>
            </w:r>
            <w:proofErr w:type="spellEnd"/>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Готовое к применению средство для быстрой дезинфекции </w:t>
            </w:r>
            <w:proofErr w:type="spellStart"/>
            <w:r w:rsidRPr="002333C3">
              <w:rPr>
                <w:rFonts w:ascii="Times New Roman" w:hAnsi="Times New Roman" w:cs="Times New Roman"/>
              </w:rPr>
              <w:t>Bonsolar</w:t>
            </w:r>
            <w:proofErr w:type="spellEnd"/>
            <w:r w:rsidRPr="002333C3">
              <w:rPr>
                <w:rFonts w:ascii="Times New Roman" w:hAnsi="Times New Roman" w:cs="Times New Roman"/>
              </w:rPr>
              <w:t xml:space="preserve"> (0.75 л, с распылителем)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Демисезонный Авангард-спецодежда Охрана город, р.88-92, рост 170-176 157439</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Средство по уходу за септиком</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Инфракрасный обогреватель AEG IR </w:t>
            </w:r>
            <w:proofErr w:type="spellStart"/>
            <w:r w:rsidRPr="002333C3">
              <w:rPr>
                <w:rFonts w:ascii="Times New Roman" w:hAnsi="Times New Roman" w:cs="Times New Roman"/>
              </w:rPr>
              <w:t>Premium</w:t>
            </w:r>
            <w:proofErr w:type="spellEnd"/>
            <w:r w:rsidRPr="002333C3">
              <w:rPr>
                <w:rFonts w:ascii="Times New Roman" w:hAnsi="Times New Roman" w:cs="Times New Roman"/>
              </w:rPr>
              <w:t xml:space="preserve"> 6000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Кепи зимнее (с клапанами иск. мех) </w:t>
            </w:r>
            <w:proofErr w:type="spellStart"/>
            <w:r w:rsidRPr="002333C3">
              <w:rPr>
                <w:rFonts w:ascii="Times New Roman" w:hAnsi="Times New Roman" w:cs="Times New Roman"/>
              </w:rPr>
              <w:t>пр</w:t>
            </w:r>
            <w:proofErr w:type="spellEnd"/>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Климатический комплекс </w:t>
            </w:r>
            <w:proofErr w:type="spellStart"/>
            <w:r w:rsidRPr="002333C3">
              <w:rPr>
                <w:rFonts w:ascii="Times New Roman" w:hAnsi="Times New Roman" w:cs="Times New Roman"/>
              </w:rPr>
              <w:t>Zenet</w:t>
            </w:r>
            <w:proofErr w:type="spellEnd"/>
            <w:r w:rsidRPr="002333C3">
              <w:rPr>
                <w:rFonts w:ascii="Times New Roman" w:hAnsi="Times New Roman" w:cs="Times New Roman"/>
              </w:rPr>
              <w:t xml:space="preserve"> ZET-473 напольный белый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Климатический комплекс </w:t>
            </w:r>
            <w:proofErr w:type="spellStart"/>
            <w:r w:rsidRPr="002333C3">
              <w:rPr>
                <w:rFonts w:ascii="Times New Roman" w:hAnsi="Times New Roman" w:cs="Times New Roman"/>
              </w:rPr>
              <w:t>Zenet</w:t>
            </w:r>
            <w:proofErr w:type="spellEnd"/>
            <w:r w:rsidRPr="002333C3">
              <w:rPr>
                <w:rFonts w:ascii="Times New Roman" w:hAnsi="Times New Roman" w:cs="Times New Roman"/>
              </w:rPr>
              <w:t xml:space="preserve"> Zet-485 охлаждение и очистка воздуха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200850">
            <w:pPr>
              <w:ind w:left="360"/>
              <w:rPr>
                <w:rFonts w:ascii="Times New Roman" w:hAnsi="Times New Roman" w:cs="Times New Roman"/>
              </w:rPr>
            </w:pPr>
            <w:r w:rsidRPr="002333C3">
              <w:rPr>
                <w:rFonts w:ascii="Times New Roman" w:hAnsi="Times New Roman" w:cs="Times New Roman"/>
              </w:rPr>
              <w:t xml:space="preserve">Костюм "Спецназ-Витязь" черный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Костюм классический мужской черный (размер 64, рост 176)</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200850">
            <w:pPr>
              <w:ind w:left="360"/>
              <w:rPr>
                <w:rFonts w:ascii="Times New Roman" w:hAnsi="Times New Roman" w:cs="Times New Roman"/>
              </w:rPr>
            </w:pPr>
            <w:r w:rsidRPr="002333C3">
              <w:rPr>
                <w:rFonts w:ascii="Times New Roman" w:hAnsi="Times New Roman" w:cs="Times New Roman"/>
              </w:rPr>
              <w:t xml:space="preserve">Костюм Факел Охранник черный, р. 56-58,  рост 182-188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200850">
            <w:pPr>
              <w:ind w:left="360"/>
              <w:rPr>
                <w:rFonts w:ascii="Times New Roman" w:hAnsi="Times New Roman" w:cs="Times New Roman"/>
              </w:rPr>
            </w:pPr>
            <w:r w:rsidRPr="002333C3">
              <w:rPr>
                <w:rFonts w:ascii="Times New Roman" w:hAnsi="Times New Roman" w:cs="Times New Roman"/>
              </w:rPr>
              <w:t xml:space="preserve">Костюм Факел Охранник черный, р. 60-62, рост 170-176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Кровать раскладная </w:t>
            </w:r>
            <w:proofErr w:type="spellStart"/>
            <w:r w:rsidRPr="002333C3">
              <w:rPr>
                <w:rFonts w:ascii="Times New Roman" w:hAnsi="Times New Roman" w:cs="Times New Roman"/>
              </w:rPr>
              <w:t>LeSetмодель</w:t>
            </w:r>
            <w:proofErr w:type="spellEnd"/>
            <w:r w:rsidRPr="002333C3">
              <w:rPr>
                <w:rFonts w:ascii="Times New Roman" w:hAnsi="Times New Roman" w:cs="Times New Roman"/>
              </w:rPr>
              <w:t xml:space="preserve"> 206 (Металл. каркас + ла ели)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Куртка на подстежке  2слоя синт.</w:t>
            </w:r>
            <w:proofErr w:type="spellStart"/>
            <w:r w:rsidRPr="002333C3">
              <w:rPr>
                <w:rFonts w:ascii="Times New Roman" w:hAnsi="Times New Roman" w:cs="Times New Roman"/>
              </w:rPr>
              <w:t>тк</w:t>
            </w:r>
            <w:proofErr w:type="spellEnd"/>
            <w:r w:rsidRPr="002333C3">
              <w:rPr>
                <w:rFonts w:ascii="Times New Roman" w:hAnsi="Times New Roman" w:cs="Times New Roman"/>
              </w:rPr>
              <w:t>."</w:t>
            </w:r>
            <w:proofErr w:type="spellStart"/>
            <w:r w:rsidRPr="002333C3">
              <w:rPr>
                <w:rFonts w:ascii="Times New Roman" w:hAnsi="Times New Roman" w:cs="Times New Roman"/>
              </w:rPr>
              <w:t>Гретта</w:t>
            </w:r>
            <w:proofErr w:type="spellEnd"/>
            <w:r w:rsidRPr="002333C3">
              <w:rPr>
                <w:rFonts w:ascii="Times New Roman" w:hAnsi="Times New Roman" w:cs="Times New Roman"/>
              </w:rPr>
              <w:t>" (р.48-50)</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Куртка на подстежке  2слоя синт.</w:t>
            </w:r>
            <w:proofErr w:type="spellStart"/>
            <w:r w:rsidRPr="002333C3">
              <w:rPr>
                <w:rFonts w:ascii="Times New Roman" w:hAnsi="Times New Roman" w:cs="Times New Roman"/>
              </w:rPr>
              <w:t>тк</w:t>
            </w:r>
            <w:proofErr w:type="spellEnd"/>
            <w:r w:rsidRPr="002333C3">
              <w:rPr>
                <w:rFonts w:ascii="Times New Roman" w:hAnsi="Times New Roman" w:cs="Times New Roman"/>
              </w:rPr>
              <w:t>."</w:t>
            </w:r>
            <w:proofErr w:type="spellStart"/>
            <w:r w:rsidRPr="002333C3">
              <w:rPr>
                <w:rFonts w:ascii="Times New Roman" w:hAnsi="Times New Roman" w:cs="Times New Roman"/>
              </w:rPr>
              <w:t>Гретта</w:t>
            </w:r>
            <w:proofErr w:type="spellEnd"/>
            <w:r w:rsidRPr="002333C3">
              <w:rPr>
                <w:rFonts w:ascii="Times New Roman" w:hAnsi="Times New Roman" w:cs="Times New Roman"/>
              </w:rPr>
              <w:t>" (р.50-52)</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Куртка на подстежке  2слоя синт.</w:t>
            </w:r>
            <w:proofErr w:type="spellStart"/>
            <w:r w:rsidRPr="002333C3">
              <w:rPr>
                <w:rFonts w:ascii="Times New Roman" w:hAnsi="Times New Roman" w:cs="Times New Roman"/>
              </w:rPr>
              <w:t>тк</w:t>
            </w:r>
            <w:proofErr w:type="spellEnd"/>
            <w:r w:rsidRPr="002333C3">
              <w:rPr>
                <w:rFonts w:ascii="Times New Roman" w:hAnsi="Times New Roman" w:cs="Times New Roman"/>
              </w:rPr>
              <w:t>."</w:t>
            </w:r>
            <w:proofErr w:type="spellStart"/>
            <w:r w:rsidRPr="002333C3">
              <w:rPr>
                <w:rFonts w:ascii="Times New Roman" w:hAnsi="Times New Roman" w:cs="Times New Roman"/>
              </w:rPr>
              <w:t>Гретта</w:t>
            </w:r>
            <w:proofErr w:type="spellEnd"/>
            <w:r w:rsidRPr="002333C3">
              <w:rPr>
                <w:rFonts w:ascii="Times New Roman" w:hAnsi="Times New Roman" w:cs="Times New Roman"/>
              </w:rPr>
              <w:t>" (р.54)</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Куртка охранника "ОМОН зимняя, </w:t>
            </w:r>
            <w:proofErr w:type="spellStart"/>
            <w:r w:rsidRPr="002333C3">
              <w:rPr>
                <w:rFonts w:ascii="Times New Roman" w:hAnsi="Times New Roman" w:cs="Times New Roman"/>
              </w:rPr>
              <w:t>тк</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оксфорд</w:t>
            </w:r>
            <w:proofErr w:type="spellEnd"/>
            <w:r w:rsidRPr="002333C3">
              <w:rPr>
                <w:rFonts w:ascii="Times New Roman" w:hAnsi="Times New Roman" w:cs="Times New Roman"/>
              </w:rPr>
              <w:t xml:space="preserve"> черная (размер 48-50)</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Куртка охранника "ОМОН зимняя, </w:t>
            </w:r>
            <w:proofErr w:type="spellStart"/>
            <w:r w:rsidRPr="002333C3">
              <w:rPr>
                <w:rFonts w:ascii="Times New Roman" w:hAnsi="Times New Roman" w:cs="Times New Roman"/>
              </w:rPr>
              <w:t>тк</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оксфорд</w:t>
            </w:r>
            <w:proofErr w:type="spellEnd"/>
            <w:r w:rsidRPr="002333C3">
              <w:rPr>
                <w:rFonts w:ascii="Times New Roman" w:hAnsi="Times New Roman" w:cs="Times New Roman"/>
              </w:rPr>
              <w:t xml:space="preserve"> черная (размер 56-58)</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Куртка охранника "ОМОН зимняя, </w:t>
            </w:r>
            <w:proofErr w:type="spellStart"/>
            <w:r w:rsidRPr="002333C3">
              <w:rPr>
                <w:rFonts w:ascii="Times New Roman" w:hAnsi="Times New Roman" w:cs="Times New Roman"/>
              </w:rPr>
              <w:t>тк</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оксфорд</w:t>
            </w:r>
            <w:proofErr w:type="spellEnd"/>
            <w:r w:rsidRPr="002333C3">
              <w:rPr>
                <w:rFonts w:ascii="Times New Roman" w:hAnsi="Times New Roman" w:cs="Times New Roman"/>
              </w:rPr>
              <w:t xml:space="preserve"> черная (размер 60-62)</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Куртка охранника "ОМОН зимняя, </w:t>
            </w:r>
            <w:proofErr w:type="spellStart"/>
            <w:r w:rsidRPr="002333C3">
              <w:rPr>
                <w:rFonts w:ascii="Times New Roman" w:hAnsi="Times New Roman" w:cs="Times New Roman"/>
              </w:rPr>
              <w:t>тк</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таслан</w:t>
            </w:r>
            <w:proofErr w:type="spellEnd"/>
            <w:r w:rsidRPr="002333C3">
              <w:rPr>
                <w:rFonts w:ascii="Times New Roman" w:hAnsi="Times New Roman" w:cs="Times New Roman"/>
              </w:rPr>
              <w:t xml:space="preserve"> черная (размер 52-54)</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Маслонаполненный радиатор </w:t>
            </w:r>
            <w:proofErr w:type="spellStart"/>
            <w:r w:rsidRPr="002333C3">
              <w:rPr>
                <w:rFonts w:ascii="Times New Roman" w:hAnsi="Times New Roman" w:cs="Times New Roman"/>
              </w:rPr>
              <w:t>Aceline</w:t>
            </w:r>
            <w:proofErr w:type="spellEnd"/>
            <w:r w:rsidRPr="002333C3">
              <w:rPr>
                <w:rFonts w:ascii="Times New Roman" w:hAnsi="Times New Roman" w:cs="Times New Roman"/>
              </w:rPr>
              <w:t xml:space="preserve"> OL-1005G серый (10000 Вт, 10 кв.м. секций 5)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Маслонаполненный радиатор </w:t>
            </w:r>
            <w:proofErr w:type="spellStart"/>
            <w:r w:rsidRPr="002333C3">
              <w:rPr>
                <w:rFonts w:ascii="Times New Roman" w:hAnsi="Times New Roman" w:cs="Times New Roman"/>
              </w:rPr>
              <w:t>Midea</w:t>
            </w:r>
            <w:proofErr w:type="spellEnd"/>
            <w:r w:rsidRPr="002333C3">
              <w:rPr>
                <w:rFonts w:ascii="Times New Roman" w:hAnsi="Times New Roman" w:cs="Times New Roman"/>
              </w:rPr>
              <w:t xml:space="preserve"> МОН-3030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Масляный радиатор </w:t>
            </w:r>
            <w:proofErr w:type="spellStart"/>
            <w:r w:rsidRPr="002333C3">
              <w:rPr>
                <w:rFonts w:ascii="Times New Roman" w:hAnsi="Times New Roman" w:cs="Times New Roman"/>
              </w:rPr>
              <w:t>Vitek</w:t>
            </w:r>
            <w:proofErr w:type="spellEnd"/>
            <w:r w:rsidRPr="002333C3">
              <w:rPr>
                <w:rFonts w:ascii="Times New Roman" w:hAnsi="Times New Roman" w:cs="Times New Roman"/>
              </w:rPr>
              <w:t xml:space="preserve"> 1707(W)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Матрас </w:t>
            </w:r>
            <w:proofErr w:type="spellStart"/>
            <w:r w:rsidRPr="002333C3">
              <w:rPr>
                <w:rFonts w:ascii="Times New Roman" w:hAnsi="Times New Roman" w:cs="Times New Roman"/>
              </w:rPr>
              <w:t>Mimosa</w:t>
            </w:r>
            <w:proofErr w:type="spellEnd"/>
            <w:r w:rsidRPr="002333C3">
              <w:rPr>
                <w:rFonts w:ascii="Times New Roman" w:hAnsi="Times New Roman" w:cs="Times New Roman"/>
              </w:rPr>
              <w:t xml:space="preserve"> 90х200см.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Медленноварка</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Kitfort</w:t>
            </w:r>
            <w:proofErr w:type="spellEnd"/>
            <w:r w:rsidRPr="002333C3">
              <w:rPr>
                <w:rFonts w:ascii="Times New Roman" w:hAnsi="Times New Roman" w:cs="Times New Roman"/>
              </w:rPr>
              <w:t xml:space="preserve"> КТ-210 (6,5л.320 Вт)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Металлический шкаф ПРАКТИК L5-24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Микроволновая печь</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Мобильный телефон </w:t>
            </w:r>
            <w:proofErr w:type="spellStart"/>
            <w:r w:rsidRPr="002333C3">
              <w:rPr>
                <w:rFonts w:ascii="Times New Roman" w:hAnsi="Times New Roman" w:cs="Times New Roman"/>
              </w:rPr>
              <w:t>Itel</w:t>
            </w:r>
            <w:proofErr w:type="spellEnd"/>
            <w:r w:rsidRPr="002333C3">
              <w:rPr>
                <w:rFonts w:ascii="Times New Roman" w:hAnsi="Times New Roman" w:cs="Times New Roman"/>
              </w:rPr>
              <w:t xml:space="preserve"> IT2160 </w:t>
            </w:r>
            <w:proofErr w:type="spellStart"/>
            <w:r w:rsidRPr="002333C3">
              <w:rPr>
                <w:rFonts w:ascii="Times New Roman" w:hAnsi="Times New Roman" w:cs="Times New Roman"/>
              </w:rPr>
              <w:t>Deep</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Grey</w:t>
            </w:r>
            <w:proofErr w:type="spellEnd"/>
            <w:r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Мобильный телефон </w:t>
            </w:r>
            <w:proofErr w:type="spellStart"/>
            <w:r w:rsidRPr="002333C3">
              <w:rPr>
                <w:rFonts w:ascii="Times New Roman" w:hAnsi="Times New Roman" w:cs="Times New Roman"/>
              </w:rPr>
              <w:t>Nobby</w:t>
            </w:r>
            <w:proofErr w:type="spellEnd"/>
            <w:r w:rsidRPr="002333C3">
              <w:rPr>
                <w:rFonts w:ascii="Times New Roman" w:hAnsi="Times New Roman" w:cs="Times New Roman"/>
              </w:rPr>
              <w:t xml:space="preserve"> 120 </w:t>
            </w:r>
            <w:proofErr w:type="spellStart"/>
            <w:r w:rsidRPr="002333C3">
              <w:rPr>
                <w:rFonts w:ascii="Times New Roman" w:hAnsi="Times New Roman" w:cs="Times New Roman"/>
              </w:rPr>
              <w:t>Blask</w:t>
            </w:r>
            <w:proofErr w:type="spellEnd"/>
            <w:r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Мобильный телефон </w:t>
            </w:r>
            <w:proofErr w:type="spellStart"/>
            <w:r w:rsidRPr="002333C3">
              <w:rPr>
                <w:rFonts w:ascii="Times New Roman" w:hAnsi="Times New Roman" w:cs="Times New Roman"/>
              </w:rPr>
              <w:t>Nobby</w:t>
            </w:r>
            <w:proofErr w:type="spellEnd"/>
            <w:r w:rsidRPr="002333C3">
              <w:rPr>
                <w:rFonts w:ascii="Times New Roman" w:hAnsi="Times New Roman" w:cs="Times New Roman"/>
              </w:rPr>
              <w:t xml:space="preserve"> NBP-BP-24-211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2333C3">
            <w:pPr>
              <w:ind w:left="360"/>
              <w:rPr>
                <w:rFonts w:ascii="Times New Roman" w:hAnsi="Times New Roman" w:cs="Times New Roman"/>
              </w:rPr>
            </w:pPr>
            <w:r w:rsidRPr="002333C3">
              <w:rPr>
                <w:rFonts w:ascii="Times New Roman" w:hAnsi="Times New Roman" w:cs="Times New Roman"/>
              </w:rPr>
              <w:t xml:space="preserve">Мобильный телефон </w:t>
            </w:r>
            <w:proofErr w:type="spellStart"/>
            <w:r w:rsidRPr="002333C3">
              <w:rPr>
                <w:rFonts w:ascii="Times New Roman" w:hAnsi="Times New Roman" w:cs="Times New Roman"/>
              </w:rPr>
              <w:t>Nokia</w:t>
            </w:r>
            <w:proofErr w:type="spellEnd"/>
            <w:r w:rsidRPr="002333C3">
              <w:rPr>
                <w:rFonts w:ascii="Times New Roman" w:hAnsi="Times New Roman" w:cs="Times New Roman"/>
              </w:rPr>
              <w:t xml:space="preserve"> 105 (2015) (черн</w:t>
            </w:r>
            <w:r w:rsidR="002333C3" w:rsidRPr="002333C3">
              <w:rPr>
                <w:rFonts w:ascii="Times New Roman" w:hAnsi="Times New Roman" w:cs="Times New Roman"/>
              </w:rPr>
              <w:t>ый</w:t>
            </w:r>
            <w:r w:rsidRPr="002333C3">
              <w:rPr>
                <w:rFonts w:ascii="Times New Roman" w:hAnsi="Times New Roman" w:cs="Times New Roman"/>
              </w:rPr>
              <w:t>)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Моющее универсальное средство EFFECT ALFA 106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Мыло жид </w:t>
            </w:r>
            <w:proofErr w:type="spellStart"/>
            <w:r w:rsidRPr="002333C3">
              <w:rPr>
                <w:rFonts w:ascii="Times New Roman" w:hAnsi="Times New Roman" w:cs="Times New Roman"/>
              </w:rPr>
              <w:t>Барх.ручки</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комп.уход</w:t>
            </w:r>
            <w:proofErr w:type="spellEnd"/>
            <w:r w:rsidRPr="002333C3">
              <w:rPr>
                <w:rFonts w:ascii="Times New Roman" w:hAnsi="Times New Roman" w:cs="Times New Roman"/>
              </w:rPr>
              <w:t xml:space="preserve"> 240 мл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Мыло кусковое хозяйственное 72%  (ГОСТ 30266-95), 200г, без упаковки, 1шт.</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Мыло кусковое хозяйственное 72% Меридиан (ГОСТ 30266-95), 200г, без упаковки, 1шт.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Мыло хозяйственное 200 г, 72% ГОСТ 30266-95</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Набор 1,5 </w:t>
            </w:r>
            <w:proofErr w:type="spellStart"/>
            <w:r w:rsidRPr="002333C3">
              <w:rPr>
                <w:rFonts w:ascii="Times New Roman" w:hAnsi="Times New Roman" w:cs="Times New Roman"/>
              </w:rPr>
              <w:t>сп</w:t>
            </w:r>
            <w:proofErr w:type="spellEnd"/>
            <w:r w:rsidRPr="002333C3">
              <w:rPr>
                <w:rFonts w:ascii="Times New Roman" w:hAnsi="Times New Roman" w:cs="Times New Roman"/>
              </w:rPr>
              <w:t>. MITTE 41м-21м (одеяло 140х205см + подушка)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Набор столовых приборов (4 </w:t>
            </w:r>
            <w:proofErr w:type="spellStart"/>
            <w:r w:rsidRPr="002333C3">
              <w:rPr>
                <w:rFonts w:ascii="Times New Roman" w:hAnsi="Times New Roman" w:cs="Times New Roman"/>
              </w:rPr>
              <w:t>шт</w:t>
            </w:r>
            <w:proofErr w:type="spellEnd"/>
            <w:r w:rsidRPr="002333C3">
              <w:rPr>
                <w:rFonts w:ascii="Times New Roman" w:hAnsi="Times New Roman" w:cs="Times New Roman"/>
              </w:rPr>
              <w:t>)</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Набор эмалированных мисок 10пр </w:t>
            </w:r>
            <w:proofErr w:type="spellStart"/>
            <w:r w:rsidRPr="002333C3">
              <w:rPr>
                <w:rFonts w:ascii="Times New Roman" w:hAnsi="Times New Roman" w:cs="Times New Roman"/>
              </w:rPr>
              <w:t>Mayer&amp;Boch</w:t>
            </w:r>
            <w:proofErr w:type="spellEnd"/>
            <w:r w:rsidRPr="002333C3">
              <w:rPr>
                <w:rFonts w:ascii="Times New Roman" w:hAnsi="Times New Roman" w:cs="Times New Roman"/>
              </w:rPr>
              <w:t xml:space="preserve"> МВ-21524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Одеяло </w:t>
            </w:r>
            <w:proofErr w:type="spellStart"/>
            <w:r w:rsidRPr="002333C3">
              <w:rPr>
                <w:rFonts w:ascii="Times New Roman" w:hAnsi="Times New Roman" w:cs="Times New Roman"/>
              </w:rPr>
              <w:t>Файбер</w:t>
            </w:r>
            <w:proofErr w:type="spellEnd"/>
            <w:r w:rsidRPr="002333C3">
              <w:rPr>
                <w:rFonts w:ascii="Times New Roman" w:hAnsi="Times New Roman" w:cs="Times New Roman"/>
              </w:rPr>
              <w:t>-Комфорт 140*205 (1,5сп.)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Офисный стул ИЗО хром Фабрикант</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Перчатки </w:t>
            </w:r>
            <w:proofErr w:type="spellStart"/>
            <w:r w:rsidRPr="002333C3">
              <w:rPr>
                <w:rFonts w:ascii="Times New Roman" w:hAnsi="Times New Roman" w:cs="Times New Roman"/>
              </w:rPr>
              <w:t>Oregon</w:t>
            </w:r>
            <w:proofErr w:type="spellEnd"/>
            <w:r w:rsidRPr="002333C3">
              <w:rPr>
                <w:rFonts w:ascii="Times New Roman" w:hAnsi="Times New Roman" w:cs="Times New Roman"/>
              </w:rPr>
              <w:t xml:space="preserve">  с защитой от проволок и порезов (антивибрационные) </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03408">
            <w:pPr>
              <w:ind w:left="360"/>
              <w:rPr>
                <w:rFonts w:ascii="Times New Roman" w:hAnsi="Times New Roman" w:cs="Times New Roman"/>
              </w:rPr>
            </w:pPr>
            <w:r w:rsidRPr="002333C3">
              <w:rPr>
                <w:rFonts w:ascii="Times New Roman" w:hAnsi="Times New Roman" w:cs="Times New Roman"/>
              </w:rPr>
              <w:t xml:space="preserve">Перчатки диэлектрические ТДМ </w:t>
            </w:r>
            <w:proofErr w:type="spellStart"/>
            <w:r w:rsidRPr="002333C3">
              <w:rPr>
                <w:rFonts w:ascii="Times New Roman" w:hAnsi="Times New Roman" w:cs="Times New Roman"/>
              </w:rPr>
              <w:t>штанцованные</w:t>
            </w:r>
            <w:proofErr w:type="spellEnd"/>
            <w:r w:rsidR="00503408" w:rsidRPr="002333C3">
              <w:rPr>
                <w:rFonts w:ascii="Times New Roman" w:hAnsi="Times New Roman" w:cs="Times New Roman"/>
              </w:rPr>
              <w:t xml:space="preserve">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Плащ-накидка черная (прорезиненная) мембрана</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Плитка электрическая </w:t>
            </w:r>
            <w:proofErr w:type="spellStart"/>
            <w:r w:rsidRPr="002333C3">
              <w:rPr>
                <w:rFonts w:ascii="Times New Roman" w:hAnsi="Times New Roman" w:cs="Times New Roman"/>
              </w:rPr>
              <w:t>Acelin</w:t>
            </w:r>
            <w:proofErr w:type="spellEnd"/>
            <w:r w:rsidRPr="002333C3">
              <w:rPr>
                <w:rFonts w:ascii="Times New Roman" w:hAnsi="Times New Roman" w:cs="Times New Roman"/>
              </w:rPr>
              <w:t xml:space="preserve"> СЗ-010</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Плитка Электрическая </w:t>
            </w:r>
            <w:proofErr w:type="spellStart"/>
            <w:r w:rsidRPr="002333C3">
              <w:rPr>
                <w:rFonts w:ascii="Times New Roman" w:hAnsi="Times New Roman" w:cs="Times New Roman"/>
              </w:rPr>
              <w:t>Irit</w:t>
            </w:r>
            <w:proofErr w:type="spellEnd"/>
            <w:r w:rsidRPr="002333C3">
              <w:rPr>
                <w:rFonts w:ascii="Times New Roman" w:hAnsi="Times New Roman" w:cs="Times New Roman"/>
              </w:rPr>
              <w:t xml:space="preserve"> IR-8120 белый (2кВт конфорок-2, переключатели-поворотный механизм, эмаль)</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Подушка </w:t>
            </w:r>
            <w:proofErr w:type="spellStart"/>
            <w:r w:rsidRPr="002333C3">
              <w:rPr>
                <w:rFonts w:ascii="Times New Roman" w:hAnsi="Times New Roman" w:cs="Times New Roman"/>
              </w:rPr>
              <w:t>Рокко</w:t>
            </w:r>
            <w:proofErr w:type="spellEnd"/>
            <w:r w:rsidRPr="002333C3">
              <w:rPr>
                <w:rFonts w:ascii="Times New Roman" w:hAnsi="Times New Roman" w:cs="Times New Roman"/>
              </w:rPr>
              <w:t xml:space="preserve"> пухоперовая 50*70</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Полукомбинезон утепленный Оксфорд черный</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Полукомбинезон черный охранник</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Полукомбинезон черный охранник </w:t>
            </w:r>
            <w:proofErr w:type="spellStart"/>
            <w:r w:rsidRPr="002333C3">
              <w:rPr>
                <w:rFonts w:ascii="Times New Roman" w:hAnsi="Times New Roman" w:cs="Times New Roman"/>
              </w:rPr>
              <w:t>водооталкивающий</w:t>
            </w:r>
            <w:proofErr w:type="spellEnd"/>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Прожектор уличный JAZZWAY 5023642, 150Вт</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Профиль СББ АКЛ 600/61/3 ГОСТ3282-74 (13-15)</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Радиатор</w:t>
            </w:r>
            <w:r w:rsidRPr="002333C3">
              <w:rPr>
                <w:rFonts w:ascii="Times New Roman" w:hAnsi="Times New Roman" w:cs="Times New Roman"/>
                <w:lang w:val="en-US"/>
              </w:rPr>
              <w:t xml:space="preserve"> </w:t>
            </w:r>
            <w:proofErr w:type="spellStart"/>
            <w:r w:rsidRPr="002333C3">
              <w:rPr>
                <w:rFonts w:ascii="Times New Roman" w:hAnsi="Times New Roman" w:cs="Times New Roman"/>
                <w:lang w:val="en-US"/>
              </w:rPr>
              <w:t>Primera</w:t>
            </w:r>
            <w:proofErr w:type="spellEnd"/>
            <w:r w:rsidRPr="002333C3">
              <w:rPr>
                <w:rFonts w:ascii="Times New Roman" w:hAnsi="Times New Roman" w:cs="Times New Roman"/>
                <w:lang w:val="en-US"/>
              </w:rPr>
              <w:t xml:space="preserve"> DOMINO ORP-510-YMC</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lang w:val="en-US"/>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Радиатор масляный </w:t>
            </w:r>
            <w:r w:rsidRPr="002333C3">
              <w:rPr>
                <w:rFonts w:ascii="Times New Roman" w:hAnsi="Times New Roman" w:cs="Times New Roman"/>
                <w:lang w:val="en-US"/>
              </w:rPr>
              <w:t>Sport</w:t>
            </w:r>
            <w:r w:rsidRPr="002333C3">
              <w:rPr>
                <w:rFonts w:ascii="Times New Roman" w:hAnsi="Times New Roman" w:cs="Times New Roman"/>
              </w:rPr>
              <w:t xml:space="preserve"> </w:t>
            </w:r>
            <w:r w:rsidRPr="002333C3">
              <w:rPr>
                <w:rFonts w:ascii="Times New Roman" w:hAnsi="Times New Roman" w:cs="Times New Roman"/>
                <w:lang w:val="en-US"/>
              </w:rPr>
              <w:t>line</w:t>
            </w:r>
            <w:r w:rsidRPr="002333C3">
              <w:rPr>
                <w:rFonts w:ascii="Times New Roman" w:hAnsi="Times New Roman" w:cs="Times New Roman"/>
              </w:rPr>
              <w:t xml:space="preserve"> </w:t>
            </w:r>
            <w:r w:rsidRPr="002333C3">
              <w:rPr>
                <w:rFonts w:ascii="Times New Roman" w:hAnsi="Times New Roman" w:cs="Times New Roman"/>
                <w:lang w:val="en-US"/>
              </w:rPr>
              <w:t>EOH</w:t>
            </w:r>
            <w:r w:rsidRPr="002333C3">
              <w:rPr>
                <w:rFonts w:ascii="Times New Roman" w:hAnsi="Times New Roman" w:cs="Times New Roman"/>
              </w:rPr>
              <w:t>/М-52009</w:t>
            </w:r>
            <w:r w:rsidRPr="002333C3">
              <w:rPr>
                <w:rFonts w:ascii="Times New Roman" w:hAnsi="Times New Roman" w:cs="Times New Roman"/>
                <w:lang w:val="en-US"/>
              </w:rPr>
              <w:t>N</w:t>
            </w:r>
            <w:r w:rsidRPr="002333C3">
              <w:rPr>
                <w:rFonts w:ascii="Times New Roman" w:hAnsi="Times New Roman" w:cs="Times New Roman"/>
              </w:rPr>
              <w:t>-9 секций</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Радиостанция </w:t>
            </w:r>
            <w:proofErr w:type="spellStart"/>
            <w:r w:rsidRPr="002333C3">
              <w:rPr>
                <w:rFonts w:ascii="Times New Roman" w:hAnsi="Times New Roman" w:cs="Times New Roman"/>
              </w:rPr>
              <w:t>Kenwood</w:t>
            </w:r>
            <w:proofErr w:type="spellEnd"/>
            <w:r w:rsidRPr="002333C3">
              <w:rPr>
                <w:rFonts w:ascii="Times New Roman" w:hAnsi="Times New Roman" w:cs="Times New Roman"/>
              </w:rPr>
              <w:t xml:space="preserve"> TK F6</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Радиостанция </w:t>
            </w:r>
            <w:proofErr w:type="spellStart"/>
            <w:r w:rsidRPr="002333C3">
              <w:rPr>
                <w:rFonts w:ascii="Times New Roman" w:hAnsi="Times New Roman" w:cs="Times New Roman"/>
              </w:rPr>
              <w:t>Racio</w:t>
            </w:r>
            <w:proofErr w:type="spellEnd"/>
            <w:r w:rsidRPr="002333C3">
              <w:rPr>
                <w:rFonts w:ascii="Times New Roman" w:hAnsi="Times New Roman" w:cs="Times New Roman"/>
              </w:rPr>
              <w:t xml:space="preserve"> R-110</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Радиостанция </w:t>
            </w:r>
            <w:proofErr w:type="spellStart"/>
            <w:r w:rsidRPr="002333C3">
              <w:rPr>
                <w:rFonts w:ascii="Times New Roman" w:hAnsi="Times New Roman" w:cs="Times New Roman"/>
              </w:rPr>
              <w:t>Racio</w:t>
            </w:r>
            <w:proofErr w:type="spellEnd"/>
            <w:r w:rsidRPr="002333C3">
              <w:rPr>
                <w:rFonts w:ascii="Times New Roman" w:hAnsi="Times New Roman" w:cs="Times New Roman"/>
              </w:rPr>
              <w:t xml:space="preserve"> R-210</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Раскладушка </w:t>
            </w:r>
            <w:proofErr w:type="spellStart"/>
            <w:r w:rsidRPr="002333C3">
              <w:rPr>
                <w:rFonts w:ascii="Times New Roman" w:hAnsi="Times New Roman" w:cs="Times New Roman"/>
              </w:rPr>
              <w:t>Greenell</w:t>
            </w:r>
            <w:proofErr w:type="spellEnd"/>
            <w:r w:rsidRPr="002333C3">
              <w:rPr>
                <w:rFonts w:ascii="Times New Roman" w:hAnsi="Times New Roman" w:cs="Times New Roman"/>
              </w:rPr>
              <w:t xml:space="preserve"> BD-5 XL 150</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Рация АРГУТ А-36</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Рация АРГУТ А-43 с </w:t>
            </w:r>
            <w:proofErr w:type="spellStart"/>
            <w:r w:rsidRPr="002333C3">
              <w:rPr>
                <w:rFonts w:ascii="Times New Roman" w:hAnsi="Times New Roman" w:cs="Times New Roman"/>
              </w:rPr>
              <w:t>доп</w:t>
            </w:r>
            <w:proofErr w:type="spellEnd"/>
            <w:r w:rsidRPr="002333C3">
              <w:rPr>
                <w:rFonts w:ascii="Times New Roman" w:hAnsi="Times New Roman" w:cs="Times New Roman"/>
              </w:rPr>
              <w:t xml:space="preserve"> аккумулятором</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Рация АРГУТ Ф-43</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Рация АРГУТ Ф-43 с дополнительным аккумулятором</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Регистратор </w:t>
            </w:r>
            <w:proofErr w:type="spellStart"/>
            <w:r w:rsidRPr="002333C3">
              <w:rPr>
                <w:rFonts w:ascii="Times New Roman" w:hAnsi="Times New Roman" w:cs="Times New Roman"/>
              </w:rPr>
              <w:t>мрам</w:t>
            </w:r>
            <w:proofErr w:type="spellEnd"/>
            <w:r w:rsidRPr="002333C3">
              <w:rPr>
                <w:rFonts w:ascii="Times New Roman" w:hAnsi="Times New Roman" w:cs="Times New Roman"/>
              </w:rPr>
              <w:t xml:space="preserve"> k А4 2х 8см. </w:t>
            </w:r>
            <w:proofErr w:type="spellStart"/>
            <w:r w:rsidRPr="002333C3">
              <w:rPr>
                <w:rFonts w:ascii="Times New Roman" w:hAnsi="Times New Roman" w:cs="Times New Roman"/>
              </w:rPr>
              <w:t>собр</w:t>
            </w:r>
            <w:proofErr w:type="gramStart"/>
            <w:r w:rsidRPr="002333C3">
              <w:rPr>
                <w:rFonts w:ascii="Times New Roman" w:hAnsi="Times New Roman" w:cs="Times New Roman"/>
              </w:rPr>
              <w:t>.о</w:t>
            </w:r>
            <w:proofErr w:type="gramEnd"/>
            <w:r w:rsidRPr="002333C3">
              <w:rPr>
                <w:rFonts w:ascii="Times New Roman" w:hAnsi="Times New Roman" w:cs="Times New Roman"/>
              </w:rPr>
              <w:t>кант</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Attache</w:t>
            </w:r>
            <w:proofErr w:type="spellEnd"/>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Рубашка мужская  "Охрана" (длин рукав) на резинке голубая  с черным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Рубашка мужская  "Охрана" (</w:t>
            </w:r>
            <w:proofErr w:type="spellStart"/>
            <w:r w:rsidRPr="002333C3">
              <w:rPr>
                <w:rFonts w:ascii="Times New Roman" w:hAnsi="Times New Roman" w:cs="Times New Roman"/>
              </w:rPr>
              <w:t>кор</w:t>
            </w:r>
            <w:proofErr w:type="spellEnd"/>
            <w:r w:rsidRPr="002333C3">
              <w:rPr>
                <w:rFonts w:ascii="Times New Roman" w:hAnsi="Times New Roman" w:cs="Times New Roman"/>
              </w:rPr>
              <w:t xml:space="preserve"> рукав) на резинке голубая  с черным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Силовой кабель Партнер-</w:t>
            </w:r>
            <w:proofErr w:type="spellStart"/>
            <w:r w:rsidRPr="002333C3">
              <w:rPr>
                <w:rFonts w:ascii="Times New Roman" w:hAnsi="Times New Roman" w:cs="Times New Roman"/>
              </w:rPr>
              <w:t>Электро</w:t>
            </w:r>
            <w:proofErr w:type="spellEnd"/>
            <w:r w:rsidRPr="002333C3">
              <w:rPr>
                <w:rFonts w:ascii="Times New Roman" w:hAnsi="Times New Roman" w:cs="Times New Roman"/>
              </w:rPr>
              <w:t xml:space="preserve"> ШВВП 2х0,5 ГОСТ (50м)</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Скамья металл хром 1000 480х1000х350</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Сотовый телефон </w:t>
            </w:r>
            <w:proofErr w:type="spellStart"/>
            <w:r w:rsidRPr="002333C3">
              <w:rPr>
                <w:rFonts w:ascii="Times New Roman" w:hAnsi="Times New Roman" w:cs="Times New Roman"/>
              </w:rPr>
              <w:t>Maxvi</w:t>
            </w:r>
            <w:proofErr w:type="spellEnd"/>
            <w:r w:rsidRPr="002333C3">
              <w:rPr>
                <w:rFonts w:ascii="Times New Roman" w:hAnsi="Times New Roman" w:cs="Times New Roman"/>
              </w:rPr>
              <w:t xml:space="preserve"> C20 1/77</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Спецсредство палка резиновая 60см ПР-73Ф (ПР-73М) с темляком</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ТЕКО Астра-Р комплект устройство  беспроводной охранной сигнализации</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Тепловентилятор </w:t>
            </w:r>
            <w:proofErr w:type="spellStart"/>
            <w:r w:rsidRPr="002333C3">
              <w:rPr>
                <w:rFonts w:ascii="Times New Roman" w:hAnsi="Times New Roman" w:cs="Times New Roman"/>
              </w:rPr>
              <w:t>Polans</w:t>
            </w:r>
            <w:proofErr w:type="spellEnd"/>
            <w:r w:rsidRPr="002333C3">
              <w:rPr>
                <w:rFonts w:ascii="Times New Roman" w:hAnsi="Times New Roman" w:cs="Times New Roman"/>
              </w:rPr>
              <w:t xml:space="preserve"> PFH 2061.2000Вт. </w:t>
            </w:r>
            <w:r w:rsidR="00503408" w:rsidRPr="002333C3">
              <w:rPr>
                <w:rFonts w:ascii="Times New Roman" w:hAnsi="Times New Roman" w:cs="Times New Roman"/>
              </w:rPr>
              <w:t xml:space="preserve">или аналог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Тепловентилятор </w:t>
            </w:r>
            <w:proofErr w:type="spellStart"/>
            <w:r w:rsidRPr="002333C3">
              <w:rPr>
                <w:rFonts w:ascii="Times New Roman" w:hAnsi="Times New Roman" w:cs="Times New Roman"/>
              </w:rPr>
              <w:t>Polans</w:t>
            </w:r>
            <w:proofErr w:type="spellEnd"/>
            <w:r w:rsidRPr="002333C3">
              <w:rPr>
                <w:rFonts w:ascii="Times New Roman" w:hAnsi="Times New Roman" w:cs="Times New Roman"/>
              </w:rPr>
              <w:t xml:space="preserve"> PFH 2061.2000Вт.белый, </w:t>
            </w:r>
            <w:r w:rsidR="00503408" w:rsidRPr="002333C3">
              <w:rPr>
                <w:rFonts w:ascii="Times New Roman" w:hAnsi="Times New Roman" w:cs="Times New Roman"/>
              </w:rPr>
              <w:t>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Тепловентилятор </w:t>
            </w:r>
            <w:proofErr w:type="spellStart"/>
            <w:r w:rsidRPr="002333C3">
              <w:rPr>
                <w:rFonts w:ascii="Times New Roman" w:hAnsi="Times New Roman" w:cs="Times New Roman"/>
              </w:rPr>
              <w:t>Scarlett</w:t>
            </w:r>
            <w:proofErr w:type="spellEnd"/>
            <w:r w:rsidRPr="002333C3">
              <w:rPr>
                <w:rFonts w:ascii="Times New Roman" w:hAnsi="Times New Roman" w:cs="Times New Roman"/>
              </w:rPr>
              <w:t xml:space="preserve"> SC-FH19S01</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Уличный светодиодный прожектор </w:t>
            </w:r>
            <w:proofErr w:type="spellStart"/>
            <w:r w:rsidRPr="002333C3">
              <w:rPr>
                <w:rFonts w:ascii="Times New Roman" w:hAnsi="Times New Roman" w:cs="Times New Roman"/>
              </w:rPr>
              <w:t>Novotech</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Armin</w:t>
            </w:r>
            <w:proofErr w:type="spellEnd"/>
            <w:r w:rsidRPr="002333C3">
              <w:rPr>
                <w:rFonts w:ascii="Times New Roman" w:hAnsi="Times New Roman" w:cs="Times New Roman"/>
              </w:rPr>
              <w:t xml:space="preserve">", 20 </w:t>
            </w:r>
            <w:proofErr w:type="spellStart"/>
            <w:r w:rsidRPr="002333C3">
              <w:rPr>
                <w:rFonts w:ascii="Times New Roman" w:hAnsi="Times New Roman" w:cs="Times New Roman"/>
              </w:rPr>
              <w:t>Led</w:t>
            </w:r>
            <w:proofErr w:type="spellEnd"/>
            <w:r w:rsidRPr="002333C3">
              <w:rPr>
                <w:rFonts w:ascii="Times New Roman" w:hAnsi="Times New Roman" w:cs="Times New Roman"/>
              </w:rPr>
              <w:t xml:space="preserve">, 220В, 10 Вт, черный, на штыре </w:t>
            </w:r>
            <w:r w:rsidR="00503408" w:rsidRPr="002333C3">
              <w:rPr>
                <w:rFonts w:ascii="Times New Roman" w:hAnsi="Times New Roman" w:cs="Times New Roman"/>
              </w:rPr>
              <w:t>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Умывальник </w:t>
            </w:r>
            <w:proofErr w:type="spellStart"/>
            <w:r w:rsidRPr="002333C3">
              <w:rPr>
                <w:rFonts w:ascii="Times New Roman" w:hAnsi="Times New Roman" w:cs="Times New Roman"/>
              </w:rPr>
              <w:t>Акватекс</w:t>
            </w:r>
            <w:proofErr w:type="spellEnd"/>
            <w:r w:rsidRPr="002333C3">
              <w:rPr>
                <w:rFonts w:ascii="Times New Roman" w:hAnsi="Times New Roman" w:cs="Times New Roman"/>
              </w:rPr>
              <w:t xml:space="preserve"> с подогревом, нержавеющая мойка, белый</w:t>
            </w:r>
            <w:r w:rsidR="00503408" w:rsidRPr="002333C3">
              <w:rPr>
                <w:rFonts w:ascii="Times New Roman" w:hAnsi="Times New Roman" w:cs="Times New Roman"/>
              </w:rPr>
              <w:t xml:space="preserve"> или аналог</w:t>
            </w:r>
            <w:r w:rsidRPr="002333C3">
              <w:rPr>
                <w:rFonts w:ascii="Times New Roman" w:hAnsi="Times New Roman" w:cs="Times New Roman"/>
              </w:rPr>
              <w:t xml:space="preserve"> </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Утепленный костюм Авангард-спецодежда Охрана город, р. 88-92, рост 170-176 157493</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Фонарь  ручной ТРОФИ TSP19 черный/оранжевый</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Фонарь </w:t>
            </w:r>
            <w:proofErr w:type="spellStart"/>
            <w:r w:rsidRPr="002333C3">
              <w:rPr>
                <w:rFonts w:ascii="Times New Roman" w:hAnsi="Times New Roman" w:cs="Times New Roman"/>
              </w:rPr>
              <w:t>Ultraflash</w:t>
            </w:r>
            <w:proofErr w:type="spellEnd"/>
            <w:r w:rsidRPr="002333C3">
              <w:rPr>
                <w:rFonts w:ascii="Times New Roman" w:hAnsi="Times New Roman" w:cs="Times New Roman"/>
              </w:rPr>
              <w:t xml:space="preserve"> LED3858 </w:t>
            </w:r>
            <w:proofErr w:type="spellStart"/>
            <w:r w:rsidRPr="002333C3">
              <w:rPr>
                <w:rFonts w:ascii="Times New Roman" w:hAnsi="Times New Roman" w:cs="Times New Roman"/>
              </w:rPr>
              <w:t>аккум</w:t>
            </w:r>
            <w:proofErr w:type="spellEnd"/>
            <w:r w:rsidRPr="002333C3">
              <w:rPr>
                <w:rFonts w:ascii="Times New Roman" w:hAnsi="Times New Roman" w:cs="Times New Roman"/>
              </w:rPr>
              <w:t>. 220В, черный</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Фонарь КОСМОС АР2008L-LED 43LED</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Фонарь ручной TDM </w:t>
            </w:r>
            <w:proofErr w:type="spellStart"/>
            <w:r w:rsidRPr="002333C3">
              <w:rPr>
                <w:rFonts w:ascii="Times New Roman" w:hAnsi="Times New Roman" w:cs="Times New Roman"/>
              </w:rPr>
              <w:t>Electric</w:t>
            </w:r>
            <w:proofErr w:type="spellEnd"/>
            <w:r w:rsidRPr="002333C3">
              <w:rPr>
                <w:rFonts w:ascii="Times New Roman" w:hAnsi="Times New Roman" w:cs="Times New Roman"/>
              </w:rPr>
              <w:t xml:space="preserve"> SQ0350-0022 аккумуляторный 19 LED Ударопрочный</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Фонарь ручной TDМ </w:t>
            </w:r>
            <w:proofErr w:type="spellStart"/>
            <w:r w:rsidRPr="002333C3">
              <w:rPr>
                <w:rFonts w:ascii="Times New Roman" w:hAnsi="Times New Roman" w:cs="Times New Roman"/>
              </w:rPr>
              <w:t>Electric</w:t>
            </w:r>
            <w:proofErr w:type="spellEnd"/>
            <w:r w:rsidRPr="002333C3">
              <w:rPr>
                <w:rFonts w:ascii="Times New Roman" w:hAnsi="Times New Roman" w:cs="Times New Roman"/>
              </w:rPr>
              <w:t xml:space="preserve"> SQ0350-0022 19 LED Ударопрочный</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Фонарь светодиодный REV </w:t>
            </w:r>
            <w:proofErr w:type="spellStart"/>
            <w:r w:rsidRPr="002333C3">
              <w:rPr>
                <w:rFonts w:ascii="Times New Roman" w:hAnsi="Times New Roman" w:cs="Times New Roman"/>
              </w:rPr>
              <w:t>Headlight</w:t>
            </w:r>
            <w:proofErr w:type="spellEnd"/>
            <w:r w:rsidRPr="002333C3">
              <w:rPr>
                <w:rFonts w:ascii="Times New Roman" w:hAnsi="Times New Roman" w:cs="Times New Roman"/>
              </w:rPr>
              <w:t xml:space="preserve"> </w:t>
            </w:r>
            <w:proofErr w:type="spellStart"/>
            <w:r w:rsidRPr="002333C3">
              <w:rPr>
                <w:rFonts w:ascii="Times New Roman" w:hAnsi="Times New Roman" w:cs="Times New Roman"/>
              </w:rPr>
              <w:t>AccuPro</w:t>
            </w:r>
            <w:proofErr w:type="spellEnd"/>
            <w:r w:rsidRPr="002333C3">
              <w:rPr>
                <w:rFonts w:ascii="Times New Roman" w:hAnsi="Times New Roman" w:cs="Times New Roman"/>
              </w:rPr>
              <w:t xml:space="preserve"> аккумуляторный налобный 1 LED 5 Вт 120 </w:t>
            </w:r>
            <w:proofErr w:type="spellStart"/>
            <w:r w:rsidRPr="002333C3">
              <w:rPr>
                <w:rFonts w:ascii="Times New Roman" w:hAnsi="Times New Roman" w:cs="Times New Roman"/>
              </w:rPr>
              <w:t>мАч</w:t>
            </w:r>
            <w:proofErr w:type="spellEnd"/>
            <w:r w:rsidRPr="002333C3">
              <w:rPr>
                <w:rFonts w:ascii="Times New Roman" w:hAnsi="Times New Roman" w:cs="Times New Roman"/>
              </w:rPr>
              <w:t xml:space="preserve"> пластиковый </w:t>
            </w:r>
            <w:proofErr w:type="spellStart"/>
            <w:r w:rsidRPr="002333C3">
              <w:rPr>
                <w:rFonts w:ascii="Times New Roman" w:hAnsi="Times New Roman" w:cs="Times New Roman"/>
              </w:rPr>
              <w:t>кор</w:t>
            </w:r>
            <w:proofErr w:type="spellEnd"/>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Фонарь ТРОФИ TSP10</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Фонарь ТРОФИ TSP19</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Футболка черная с 2х сторонней надписью Охрана XL</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Футболка черная с двусторонней надписью Охрана</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Футболка черная с надписью Охрана</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proofErr w:type="spellStart"/>
            <w:r w:rsidRPr="002333C3">
              <w:rPr>
                <w:rFonts w:ascii="Times New Roman" w:hAnsi="Times New Roman" w:cs="Times New Roman"/>
              </w:rPr>
              <w:t>Химитек</w:t>
            </w:r>
            <w:proofErr w:type="spellEnd"/>
            <w:r w:rsidRPr="002333C3">
              <w:rPr>
                <w:rFonts w:ascii="Times New Roman" w:hAnsi="Times New Roman" w:cs="Times New Roman"/>
              </w:rPr>
              <w:t xml:space="preserve"> Средство дезинфицирующее Антисептик-гель для рук (под дозатор) 1л</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Холодильник </w:t>
            </w:r>
            <w:proofErr w:type="spellStart"/>
            <w:r w:rsidRPr="002333C3">
              <w:rPr>
                <w:rFonts w:ascii="Times New Roman" w:hAnsi="Times New Roman" w:cs="Times New Roman"/>
              </w:rPr>
              <w:t>Kraft</w:t>
            </w:r>
            <w:proofErr w:type="spellEnd"/>
            <w:r w:rsidRPr="002333C3">
              <w:rPr>
                <w:rFonts w:ascii="Times New Roman" w:hAnsi="Times New Roman" w:cs="Times New Roman"/>
              </w:rPr>
              <w:t xml:space="preserve"> KR-50W</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Холодильник SHIVAKI SDR-052T</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Холодильник SHIVAKI SOR052T</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Холодильник </w:t>
            </w:r>
            <w:proofErr w:type="spellStart"/>
            <w:r w:rsidRPr="002333C3">
              <w:rPr>
                <w:rFonts w:ascii="Times New Roman" w:hAnsi="Times New Roman" w:cs="Times New Roman"/>
              </w:rPr>
              <w:t>Zarget</w:t>
            </w:r>
            <w:proofErr w:type="spellEnd"/>
            <w:r w:rsidRPr="002333C3">
              <w:rPr>
                <w:rFonts w:ascii="Times New Roman" w:hAnsi="Times New Roman" w:cs="Times New Roman"/>
              </w:rPr>
              <w:t xml:space="preserve"> ZRS 65W</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Холодильник однокамерный NORDFROST NR 403 W</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Чашки металлические</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Чистящее средство для раковин 500мл, SARMA</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Шапка черная с белой нашивкой Охрана 2х сл.</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Шапка черная с белой нашивкой Охрана, </w:t>
            </w:r>
            <w:proofErr w:type="spellStart"/>
            <w:r w:rsidRPr="002333C3">
              <w:rPr>
                <w:rFonts w:ascii="Times New Roman" w:hAnsi="Times New Roman" w:cs="Times New Roman"/>
              </w:rPr>
              <w:t>демисезон</w:t>
            </w:r>
            <w:proofErr w:type="spellEnd"/>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Шлем защитный  Противопульный "Каппа-2" </w:t>
            </w:r>
            <w:proofErr w:type="spellStart"/>
            <w:r w:rsidRPr="002333C3">
              <w:rPr>
                <w:rFonts w:ascii="Times New Roman" w:hAnsi="Times New Roman" w:cs="Times New Roman"/>
              </w:rPr>
              <w:t>Бр</w:t>
            </w:r>
            <w:proofErr w:type="spellEnd"/>
            <w:r w:rsidRPr="002333C3">
              <w:rPr>
                <w:rFonts w:ascii="Times New Roman" w:hAnsi="Times New Roman" w:cs="Times New Roman"/>
              </w:rPr>
              <w:t xml:space="preserve"> 2 Класс защиты ГОСТ Р 50744-95</w:t>
            </w:r>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Электрочайник </w:t>
            </w:r>
            <w:proofErr w:type="spellStart"/>
            <w:r w:rsidRPr="002333C3">
              <w:rPr>
                <w:rFonts w:ascii="Times New Roman" w:hAnsi="Times New Roman" w:cs="Times New Roman"/>
              </w:rPr>
              <w:t>Aceline</w:t>
            </w:r>
            <w:proofErr w:type="spellEnd"/>
            <w:r w:rsidRPr="002333C3">
              <w:rPr>
                <w:rFonts w:ascii="Times New Roman" w:hAnsi="Times New Roman" w:cs="Times New Roman"/>
              </w:rPr>
              <w:t xml:space="preserve"> G-3000 Белый (пластик, термостойкое стекло, 1,7 л., 2200 Вт, дисковый </w:t>
            </w:r>
            <w:proofErr w:type="spellStart"/>
            <w:r w:rsidRPr="002333C3">
              <w:rPr>
                <w:rFonts w:ascii="Times New Roman" w:hAnsi="Times New Roman" w:cs="Times New Roman"/>
              </w:rPr>
              <w:t>нагреват</w:t>
            </w:r>
            <w:proofErr w:type="spellEnd"/>
            <w:r w:rsidR="00503408" w:rsidRPr="002333C3">
              <w:rPr>
                <w:rFonts w:ascii="Times New Roman" w:hAnsi="Times New Roman" w:cs="Times New Roman"/>
              </w:rPr>
              <w:t xml:space="preserve"> или 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Электрочайник DEXP DL-13ST белый (пластик, 1,7л, 2200 Вт, фильтр, скрытый нагревательный элемент)</w:t>
            </w:r>
            <w:r w:rsidR="00503408" w:rsidRPr="002333C3">
              <w:rPr>
                <w:rFonts w:ascii="Times New Roman" w:hAnsi="Times New Roman" w:cs="Times New Roman"/>
              </w:rPr>
              <w:t xml:space="preserve"> или аналог</w:t>
            </w:r>
          </w:p>
        </w:tc>
      </w:tr>
      <w:tr w:rsidR="0053294E" w:rsidRPr="00D7188B"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rPr>
            </w:pPr>
          </w:p>
        </w:tc>
        <w:tc>
          <w:tcPr>
            <w:tcW w:w="4452" w:type="pct"/>
            <w:hideMark/>
          </w:tcPr>
          <w:p w:rsidR="0053294E" w:rsidRPr="002333C3" w:rsidRDefault="0053294E" w:rsidP="0053294E">
            <w:pPr>
              <w:ind w:left="360"/>
              <w:rPr>
                <w:rFonts w:ascii="Times New Roman" w:hAnsi="Times New Roman" w:cs="Times New Roman"/>
                <w:lang w:val="en-US"/>
              </w:rPr>
            </w:pPr>
            <w:r w:rsidRPr="002333C3">
              <w:rPr>
                <w:rFonts w:ascii="Times New Roman" w:hAnsi="Times New Roman" w:cs="Times New Roman"/>
              </w:rPr>
              <w:t>Электрочайник</w:t>
            </w:r>
            <w:r w:rsidRPr="002333C3">
              <w:rPr>
                <w:rFonts w:ascii="Times New Roman" w:hAnsi="Times New Roman" w:cs="Times New Roman"/>
                <w:lang w:val="en-US"/>
              </w:rPr>
              <w:t xml:space="preserve"> Home Element HE-KT193 </w:t>
            </w:r>
            <w:proofErr w:type="spellStart"/>
            <w:r w:rsidRPr="002333C3">
              <w:rPr>
                <w:rFonts w:ascii="Times New Roman" w:hAnsi="Times New Roman" w:cs="Times New Roman"/>
                <w:lang w:val="en-US"/>
              </w:rPr>
              <w:t>LightRuby</w:t>
            </w:r>
            <w:proofErr w:type="spellEnd"/>
            <w:r w:rsidR="00503408" w:rsidRPr="002333C3">
              <w:rPr>
                <w:rFonts w:ascii="Times New Roman" w:hAnsi="Times New Roman" w:cs="Times New Roman"/>
                <w:lang w:val="en-US"/>
              </w:rPr>
              <w:t xml:space="preserve"> </w:t>
            </w:r>
            <w:r w:rsidR="00503408" w:rsidRPr="002333C3">
              <w:rPr>
                <w:rFonts w:ascii="Times New Roman" w:hAnsi="Times New Roman" w:cs="Times New Roman"/>
              </w:rPr>
              <w:t>или</w:t>
            </w:r>
            <w:r w:rsidR="00503408" w:rsidRPr="002333C3">
              <w:rPr>
                <w:rFonts w:ascii="Times New Roman" w:hAnsi="Times New Roman" w:cs="Times New Roman"/>
                <w:lang w:val="en-US"/>
              </w:rPr>
              <w:t xml:space="preserve"> </w:t>
            </w:r>
            <w:r w:rsidR="00503408" w:rsidRPr="002333C3">
              <w:rPr>
                <w:rFonts w:ascii="Times New Roman" w:hAnsi="Times New Roman" w:cs="Times New Roman"/>
              </w:rPr>
              <w:t>аналог</w:t>
            </w:r>
          </w:p>
        </w:tc>
      </w:tr>
      <w:tr w:rsidR="0053294E" w:rsidRPr="002333C3" w:rsidTr="00503408">
        <w:trPr>
          <w:trHeight w:val="300"/>
        </w:trPr>
        <w:tc>
          <w:tcPr>
            <w:tcW w:w="548" w:type="pct"/>
            <w:noWrap/>
            <w:hideMark/>
          </w:tcPr>
          <w:p w:rsidR="0053294E" w:rsidRPr="002333C3" w:rsidRDefault="0053294E" w:rsidP="0053294E">
            <w:pPr>
              <w:ind w:left="360"/>
              <w:jc w:val="right"/>
              <w:rPr>
                <w:rFonts w:ascii="Times New Roman" w:hAnsi="Times New Roman" w:cs="Times New Roman"/>
                <w:lang w:val="en-US"/>
              </w:rPr>
            </w:pPr>
          </w:p>
        </w:tc>
        <w:tc>
          <w:tcPr>
            <w:tcW w:w="4452" w:type="pct"/>
            <w:hideMark/>
          </w:tcPr>
          <w:p w:rsidR="0053294E" w:rsidRPr="002333C3" w:rsidRDefault="0053294E" w:rsidP="0053294E">
            <w:pPr>
              <w:ind w:left="360"/>
              <w:rPr>
                <w:rFonts w:ascii="Times New Roman" w:hAnsi="Times New Roman" w:cs="Times New Roman"/>
              </w:rPr>
            </w:pPr>
            <w:r w:rsidRPr="002333C3">
              <w:rPr>
                <w:rFonts w:ascii="Times New Roman" w:hAnsi="Times New Roman" w:cs="Times New Roman"/>
              </w:rPr>
              <w:t xml:space="preserve">Электрочайник </w:t>
            </w:r>
            <w:proofErr w:type="spellStart"/>
            <w:r w:rsidRPr="002333C3">
              <w:rPr>
                <w:rFonts w:ascii="Times New Roman" w:hAnsi="Times New Roman" w:cs="Times New Roman"/>
                <w:lang w:val="en-US"/>
              </w:rPr>
              <w:t>Lumme</w:t>
            </w:r>
            <w:proofErr w:type="spellEnd"/>
            <w:r w:rsidRPr="002333C3">
              <w:rPr>
                <w:rFonts w:ascii="Times New Roman" w:hAnsi="Times New Roman" w:cs="Times New Roman"/>
              </w:rPr>
              <w:t xml:space="preserve"> </w:t>
            </w:r>
            <w:r w:rsidRPr="002333C3">
              <w:rPr>
                <w:rFonts w:ascii="Times New Roman" w:hAnsi="Times New Roman" w:cs="Times New Roman"/>
                <w:lang w:val="en-US"/>
              </w:rPr>
              <w:t>LU</w:t>
            </w:r>
            <w:r w:rsidRPr="002333C3">
              <w:rPr>
                <w:rFonts w:ascii="Times New Roman" w:hAnsi="Times New Roman" w:cs="Times New Roman"/>
              </w:rPr>
              <w:t xml:space="preserve">-145 </w:t>
            </w:r>
            <w:r w:rsidRPr="002333C3">
              <w:rPr>
                <w:rFonts w:ascii="Times New Roman" w:hAnsi="Times New Roman" w:cs="Times New Roman"/>
                <w:lang w:val="en-US"/>
              </w:rPr>
              <w:t>Green</w:t>
            </w:r>
            <w:r w:rsidRPr="002333C3">
              <w:rPr>
                <w:rFonts w:ascii="Times New Roman" w:hAnsi="Times New Roman" w:cs="Times New Roman"/>
              </w:rPr>
              <w:t xml:space="preserve"> </w:t>
            </w:r>
            <w:r w:rsidRPr="002333C3">
              <w:rPr>
                <w:rFonts w:ascii="Times New Roman" w:hAnsi="Times New Roman" w:cs="Times New Roman"/>
                <w:lang w:val="en-US"/>
              </w:rPr>
              <w:t>Jade</w:t>
            </w:r>
            <w:r w:rsidR="00503408" w:rsidRPr="002333C3">
              <w:rPr>
                <w:rFonts w:ascii="Times New Roman" w:hAnsi="Times New Roman" w:cs="Times New Roman"/>
              </w:rPr>
              <w:t xml:space="preserve"> или аналог</w:t>
            </w:r>
          </w:p>
        </w:tc>
      </w:tr>
    </w:tbl>
    <w:p w:rsidR="00BF1E7E" w:rsidRDefault="00BF1E7E">
      <w:pPr>
        <w:rPr>
          <w:rFonts w:ascii="Times New Roman" w:hAnsi="Times New Roman" w:cs="Times New Roman"/>
          <w:sz w:val="24"/>
          <w:szCs w:val="24"/>
        </w:rPr>
      </w:pPr>
      <w:r>
        <w:rPr>
          <w:rFonts w:ascii="Times New Roman" w:hAnsi="Times New Roman" w:cs="Times New Roman"/>
          <w:sz w:val="24"/>
          <w:szCs w:val="24"/>
        </w:rPr>
        <w:br w:type="page"/>
      </w:r>
    </w:p>
    <w:p w:rsidR="00BF1E7E" w:rsidRPr="00641819" w:rsidRDefault="00BF1E7E" w:rsidP="00641819">
      <w:pPr>
        <w:spacing w:after="0" w:line="240" w:lineRule="auto"/>
        <w:ind w:left="360"/>
        <w:jc w:val="right"/>
        <w:rPr>
          <w:rFonts w:ascii="Times New Roman" w:hAnsi="Times New Roman" w:cs="Times New Roman"/>
          <w:sz w:val="24"/>
          <w:szCs w:val="24"/>
        </w:rPr>
      </w:pPr>
      <w:r w:rsidRPr="00641819">
        <w:rPr>
          <w:rFonts w:ascii="Times New Roman" w:hAnsi="Times New Roman" w:cs="Times New Roman"/>
          <w:sz w:val="24"/>
          <w:szCs w:val="24"/>
        </w:rPr>
        <w:lastRenderedPageBreak/>
        <w:t>Приложение 2</w:t>
      </w:r>
    </w:p>
    <w:p w:rsidR="00BF1E7E" w:rsidRPr="00641819" w:rsidRDefault="00BF1E7E" w:rsidP="00641819">
      <w:pPr>
        <w:spacing w:after="0" w:line="240" w:lineRule="auto"/>
        <w:ind w:right="-5" w:firstLine="567"/>
        <w:jc w:val="center"/>
        <w:rPr>
          <w:rFonts w:ascii="Times New Roman" w:hAnsi="Times New Roman" w:cs="Times New Roman"/>
        </w:rPr>
      </w:pPr>
      <w:r w:rsidRPr="00641819">
        <w:rPr>
          <w:rFonts w:ascii="Times New Roman" w:hAnsi="Times New Roman" w:cs="Times New Roman"/>
          <w:b/>
        </w:rPr>
        <w:t>ДОГОВОР ПОСТАВКИ №______________</w:t>
      </w:r>
    </w:p>
    <w:p w:rsidR="00BF1E7E" w:rsidRPr="00641819" w:rsidRDefault="00BF1E7E" w:rsidP="00641819">
      <w:pPr>
        <w:spacing w:after="0" w:line="240" w:lineRule="auto"/>
        <w:ind w:right="-5" w:firstLine="567"/>
        <w:jc w:val="both"/>
        <w:rPr>
          <w:rFonts w:ascii="Times New Roman" w:hAnsi="Times New Roman" w:cs="Times New Roman"/>
        </w:rPr>
      </w:pPr>
    </w:p>
    <w:p w:rsidR="00BF1E7E" w:rsidRPr="00641819" w:rsidRDefault="00BF1E7E" w:rsidP="00641819">
      <w:pPr>
        <w:spacing w:after="0" w:line="240" w:lineRule="auto"/>
        <w:ind w:right="-5" w:firstLine="567"/>
        <w:jc w:val="both"/>
        <w:rPr>
          <w:rFonts w:ascii="Times New Roman" w:hAnsi="Times New Roman" w:cs="Times New Roman"/>
        </w:rPr>
      </w:pPr>
      <w:r w:rsidRPr="00641819">
        <w:rPr>
          <w:rFonts w:ascii="Times New Roman" w:hAnsi="Times New Roman" w:cs="Times New Roman"/>
        </w:rPr>
        <w:t>г. Воронеж</w:t>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t>«____» ___________ 20___г.</w:t>
      </w:r>
    </w:p>
    <w:p w:rsidR="00BF1E7E" w:rsidRPr="00641819" w:rsidRDefault="00BF1E7E" w:rsidP="00641819">
      <w:pPr>
        <w:spacing w:after="0" w:line="240" w:lineRule="auto"/>
        <w:ind w:right="-5" w:firstLine="567"/>
        <w:jc w:val="both"/>
        <w:rPr>
          <w:rFonts w:ascii="Times New Roman" w:hAnsi="Times New Roman" w:cs="Times New Roman"/>
        </w:rPr>
      </w:pPr>
    </w:p>
    <w:p w:rsidR="00BF1E7E" w:rsidRPr="00641819" w:rsidRDefault="00641819" w:rsidP="00641819">
      <w:pPr>
        <w:spacing w:after="0" w:line="240" w:lineRule="auto"/>
        <w:ind w:right="-5" w:firstLine="567"/>
        <w:jc w:val="both"/>
        <w:rPr>
          <w:rFonts w:ascii="Times New Roman" w:hAnsi="Times New Roman" w:cs="Times New Roman"/>
        </w:rPr>
      </w:pPr>
      <w:r>
        <w:rPr>
          <w:rFonts w:ascii="Times New Roman" w:hAnsi="Times New Roman" w:cs="Times New Roman"/>
          <w:b/>
        </w:rPr>
        <w:t xml:space="preserve">_________________________________________________________, </w:t>
      </w:r>
      <w:r w:rsidR="00BF1E7E" w:rsidRPr="00641819">
        <w:rPr>
          <w:rFonts w:ascii="Times New Roman" w:hAnsi="Times New Roman" w:cs="Times New Roman"/>
        </w:rPr>
        <w:t xml:space="preserve"> именуемое в дальнейшем «</w:t>
      </w:r>
      <w:r w:rsidR="00BF1E7E" w:rsidRPr="00641819">
        <w:rPr>
          <w:rFonts w:ascii="Times New Roman" w:hAnsi="Times New Roman" w:cs="Times New Roman"/>
          <w:b/>
        </w:rPr>
        <w:t>Поставщик»</w:t>
      </w:r>
      <w:r w:rsidR="00BF1E7E" w:rsidRPr="00641819">
        <w:rPr>
          <w:rFonts w:ascii="Times New Roman" w:hAnsi="Times New Roman" w:cs="Times New Roman"/>
        </w:rPr>
        <w:t xml:space="preserve">, в лице генерального директора </w:t>
      </w:r>
      <w:r>
        <w:rPr>
          <w:rFonts w:ascii="Times New Roman" w:hAnsi="Times New Roman" w:cs="Times New Roman"/>
        </w:rPr>
        <w:t>____________________________</w:t>
      </w:r>
      <w:r w:rsidR="00BF1E7E" w:rsidRPr="00641819">
        <w:rPr>
          <w:rFonts w:ascii="Times New Roman" w:hAnsi="Times New Roman" w:cs="Times New Roman"/>
        </w:rPr>
        <w:t>, действующей на основании Устава с одной стороны, и</w:t>
      </w:r>
    </w:p>
    <w:p w:rsidR="00BF1E7E" w:rsidRPr="00641819" w:rsidRDefault="00641819" w:rsidP="00641819">
      <w:pPr>
        <w:spacing w:after="0" w:line="240" w:lineRule="auto"/>
        <w:ind w:right="-5" w:firstLine="567"/>
        <w:jc w:val="both"/>
        <w:rPr>
          <w:rFonts w:ascii="Times New Roman" w:hAnsi="Times New Roman" w:cs="Times New Roman"/>
        </w:rPr>
      </w:pPr>
      <w:r>
        <w:rPr>
          <w:rFonts w:ascii="Times New Roman" w:hAnsi="Times New Roman" w:cs="Times New Roman"/>
          <w:b/>
          <w:caps/>
        </w:rPr>
        <w:t xml:space="preserve">___________________________________________________________, </w:t>
      </w:r>
      <w:r w:rsidR="00BF1E7E" w:rsidRPr="00641819">
        <w:rPr>
          <w:rFonts w:ascii="Times New Roman" w:hAnsi="Times New Roman" w:cs="Times New Roman"/>
        </w:rPr>
        <w:t xml:space="preserve"> в лице генерального директора </w:t>
      </w:r>
      <w:r>
        <w:rPr>
          <w:rFonts w:ascii="Times New Roman" w:hAnsi="Times New Roman" w:cs="Times New Roman"/>
        </w:rPr>
        <w:t>_____________________________</w:t>
      </w:r>
      <w:r w:rsidR="00BF1E7E" w:rsidRPr="00641819">
        <w:rPr>
          <w:rFonts w:ascii="Times New Roman" w:hAnsi="Times New Roman" w:cs="Times New Roman"/>
        </w:rPr>
        <w:t>,</w:t>
      </w:r>
      <w:r w:rsidR="00BF1E7E" w:rsidRPr="00641819">
        <w:rPr>
          <w:rFonts w:ascii="Times New Roman" w:hAnsi="Times New Roman" w:cs="Times New Roman"/>
          <w:b/>
        </w:rPr>
        <w:t xml:space="preserve"> </w:t>
      </w:r>
      <w:r w:rsidR="00BF1E7E" w:rsidRPr="00641819">
        <w:rPr>
          <w:rFonts w:ascii="Times New Roman" w:hAnsi="Times New Roman" w:cs="Times New Roman"/>
        </w:rPr>
        <w:t xml:space="preserve">действующего на основании Устава, именуемое в дальнейшем </w:t>
      </w:r>
      <w:r w:rsidR="00BF1E7E" w:rsidRPr="00641819">
        <w:rPr>
          <w:rFonts w:ascii="Times New Roman" w:hAnsi="Times New Roman" w:cs="Times New Roman"/>
          <w:b/>
        </w:rPr>
        <w:t xml:space="preserve">«Покупатель», </w:t>
      </w:r>
      <w:r w:rsidR="00BF1E7E" w:rsidRPr="00641819">
        <w:rPr>
          <w:rFonts w:ascii="Times New Roman" w:hAnsi="Times New Roman" w:cs="Times New Roman"/>
        </w:rPr>
        <w:t>с другой стороны, заключили настоящий договор о нижеследующем:</w:t>
      </w:r>
    </w:p>
    <w:p w:rsidR="00BF1E7E" w:rsidRPr="00641819" w:rsidRDefault="00BF1E7E" w:rsidP="00641819">
      <w:pPr>
        <w:spacing w:after="0" w:line="240" w:lineRule="auto"/>
        <w:ind w:right="-5" w:firstLine="567"/>
        <w:jc w:val="both"/>
        <w:rPr>
          <w:rFonts w:ascii="Times New Roman" w:hAnsi="Times New Roman" w:cs="Times New Roman"/>
        </w:rPr>
      </w:pPr>
    </w:p>
    <w:p w:rsidR="00BF1E7E" w:rsidRPr="00641819" w:rsidRDefault="00BF1E7E" w:rsidP="00641819">
      <w:pPr>
        <w:pStyle w:val="2"/>
        <w:numPr>
          <w:ilvl w:val="1"/>
          <w:numId w:val="2"/>
        </w:numPr>
        <w:ind w:left="0" w:right="-328" w:firstLine="567"/>
        <w:jc w:val="center"/>
        <w:rPr>
          <w:sz w:val="22"/>
          <w:szCs w:val="22"/>
        </w:rPr>
      </w:pPr>
      <w:r w:rsidRPr="00641819">
        <w:rPr>
          <w:sz w:val="22"/>
          <w:szCs w:val="22"/>
        </w:rPr>
        <w:t>1. ПРЕДМЕТ ДОГОВОРА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1.1. Поставщик обязуется передать в собственность Покупателя, а Покупатель обязуется принять и оплатить Товар в порядке и размере, установленном настоящим договором и приложениями (Спецификациями) к настоящему договору.</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1.2. Поставщик гарантирует, что Товар принадлежит ему на праве собственности, не заложен, не арестован, не является предметом исков третьих лиц.</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1.3. Товар поставляется партиями. Наименование, ассортимент, страна происхождения, количество, цена Товара, валюта цены, сроки и условия поставки и оплаты на каждую партию Товара согласовываются в приложениях к настоящему договору (Спецификациях).</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 При заключении настоящего договора Поставщик предоставляет Покупателю копии следующих документов:</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1.4.1.</w:t>
      </w:r>
      <w:r w:rsidRPr="00641819">
        <w:rPr>
          <w:rFonts w:ascii="Times New Roman" w:hAnsi="Times New Roman" w:cs="Times New Roman"/>
        </w:rPr>
        <w:tab/>
        <w:t>Свидетельство о государственной регистрации и присвоении ОГРН (ОРНИП)/Лист записи ЕГРЮЛ/ЕГРИП;</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1.4.2.</w:t>
      </w:r>
      <w:r w:rsidRPr="00641819">
        <w:rPr>
          <w:rFonts w:ascii="Times New Roman" w:hAnsi="Times New Roman" w:cs="Times New Roman"/>
        </w:rPr>
        <w:tab/>
        <w:t>Свидетельство о постановке на налоговый учет и присвоении ИНН)/Лист записи ЕГРЮЛ/ЕГРИП;</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1.4.3.</w:t>
      </w:r>
      <w:r w:rsidRPr="00641819">
        <w:rPr>
          <w:rFonts w:ascii="Times New Roman" w:hAnsi="Times New Roman" w:cs="Times New Roman"/>
        </w:rPr>
        <w:tab/>
        <w:t>Устав полная редакция (для юридического лица) /паспорт с лицевой страницей и страницей с пропиской (для Индивидуального предпринимателя).</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1.4.4.</w:t>
      </w:r>
      <w:r w:rsidRPr="00641819">
        <w:rPr>
          <w:rFonts w:ascii="Times New Roman" w:hAnsi="Times New Roman" w:cs="Times New Roman"/>
        </w:rPr>
        <w:tab/>
        <w:t>Документы, подтверждающие полномочия лица, действующего от имени контрагента (решение участника/протокол общего собрания о назначении исполнительного органа – для юридического лица; приказ о вступлении в должность исполнительного органа, доверенность представителя контрагента, подписывающего договор – для юридического лица);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1.4.5.</w:t>
      </w:r>
      <w:r w:rsidRPr="00641819">
        <w:rPr>
          <w:rFonts w:ascii="Times New Roman" w:hAnsi="Times New Roman" w:cs="Times New Roman"/>
        </w:rPr>
        <w:tab/>
        <w:t>Копия договора аренды по юридическому месту нахождения контрагента (его склада) или Свидетельство о праве собственности на помещение по месту нахождения/ Выписку из Единого государственного реестра прав на недвижимое имущество и сделок с ним (ЕГРП);</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1.4.6.</w:t>
      </w:r>
      <w:r w:rsidRPr="00641819">
        <w:rPr>
          <w:rFonts w:ascii="Times New Roman" w:hAnsi="Times New Roman" w:cs="Times New Roman"/>
        </w:rPr>
        <w:tab/>
        <w:t>Карточка клиента с полным перечнем реквизитов организации, в том числе банковских, контактными номерами телефонов руководителей, а также данных о штатной численности работников, системе налогообложения, опыте работы в сфере договорных отношений;</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1.4.7.</w:t>
      </w:r>
      <w:r w:rsidRPr="00641819">
        <w:rPr>
          <w:rFonts w:ascii="Times New Roman" w:hAnsi="Times New Roman" w:cs="Times New Roman"/>
        </w:rPr>
        <w:tab/>
        <w:t>Копии доверенностей/приказов на лиц, имеющих право подписи первичной документации.</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1.4.8.</w:t>
      </w:r>
      <w:r w:rsidRPr="00641819">
        <w:rPr>
          <w:rFonts w:ascii="Times New Roman" w:hAnsi="Times New Roman" w:cs="Times New Roman"/>
        </w:rPr>
        <w:tab/>
        <w:t>Справка об отсутствии задолженности по налоговым платежам сроком не менее одного календарного месяца;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1.4.9.</w:t>
      </w:r>
      <w:r w:rsidRPr="00641819">
        <w:rPr>
          <w:rFonts w:ascii="Times New Roman" w:hAnsi="Times New Roman" w:cs="Times New Roman"/>
        </w:rPr>
        <w:tab/>
        <w:t>Годовая бухгалтерская отчетность за предыдущий год;</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1.4.10.</w:t>
      </w:r>
      <w:r w:rsidRPr="00641819">
        <w:rPr>
          <w:rFonts w:ascii="Times New Roman" w:hAnsi="Times New Roman" w:cs="Times New Roman"/>
        </w:rPr>
        <w:tab/>
        <w:t>Налоговая декларация по НДС за два предыдущих текущему квартала.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Копии указанных документов должны быть заверены подписью уполномоченных лиц и печатью Поставщика.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1.5. Поставщик на каждую отдельную партию Товара, с учетом сведений, указанных в Спецификации, оформляет товарную накладную, товарно-транспортную накладную и счет/счет-фактуру. Стороны могут оформлять в рамках настоящего договора на каждую отдельную партию Товара вместо счета-фактуры (за исключением авансового счета-фактуры) и товарной накладной универсальный передаточный документ (далее по тексту – «УПД») по форме, предусмотренной Письмом ФНС России от 21.10.2013 № ММВ-20-3/96@. Указанные документы в обязательном порядке должны иметь ссылки на реквизиты настоящего договора и соответствующей Спецификации.</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1.6. При этом:</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 xml:space="preserve">- транспортная накладная в обязательном порядке оформляется и передается Покупателю только в случаях, предусмотренных действующим законодательством РФ. В случае доставки </w:t>
      </w:r>
      <w:r w:rsidRPr="00641819">
        <w:rPr>
          <w:rFonts w:ascii="Times New Roman" w:hAnsi="Times New Roman" w:cs="Times New Roman"/>
        </w:rPr>
        <w:lastRenderedPageBreak/>
        <w:t>Товара на условиях выборки Товара Покупателем за его счет со склада Поставщика собственным транспортом Покупателя или силами привлеченного Покупателем Перевозчика (самовывоз), транспортная накладная Поставщиком на доставку Товара не оформляется;</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 счет-фактура в обязательном порядке оформляется и передается Покупателю только в случаях, предусмотренных действующим законодательством РФ;</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 в случае если Сторонами для оформления поставки партии Товара используется УПД, в положениях настоящего договора, где упоминается товарная накладная и/или счет-фактура, под ними также понимается УПД.</w:t>
      </w:r>
    </w:p>
    <w:p w:rsidR="00BF1E7E" w:rsidRPr="00641819" w:rsidRDefault="002333C3" w:rsidP="00641819">
      <w:pPr>
        <w:spacing w:after="0" w:line="240" w:lineRule="auto"/>
        <w:ind w:firstLine="567"/>
        <w:jc w:val="both"/>
        <w:rPr>
          <w:rFonts w:ascii="Times New Roman" w:hAnsi="Times New Roman" w:cs="Times New Roman"/>
        </w:rPr>
      </w:pPr>
      <w:r>
        <w:rPr>
          <w:rFonts w:ascii="Times New Roman" w:hAnsi="Times New Roman" w:cs="Times New Roman"/>
        </w:rPr>
        <w:t xml:space="preserve">1.7. За </w:t>
      </w:r>
      <w:r w:rsidR="00BF1E7E" w:rsidRPr="00641819">
        <w:rPr>
          <w:rFonts w:ascii="Times New Roman" w:hAnsi="Times New Roman" w:cs="Times New Roman"/>
        </w:rPr>
        <w:t>неполное, неверное и/или несвоевременное оформление пакета товаросопроводительных документов, таких как, но, не ограничиваясь данным перечислением: счета, счета-фактуры, товарной накладной, товарно-транспортной накладной или УПД, Покупатель вправе отсрочить оплату за поставляемый Товар до устранения Поставщиком допущенных нарушений либо отказаться от приемки Товара.</w:t>
      </w:r>
    </w:p>
    <w:p w:rsidR="00BF1E7E" w:rsidRPr="00641819" w:rsidRDefault="00BF1E7E" w:rsidP="00641819">
      <w:pPr>
        <w:spacing w:after="0" w:line="240" w:lineRule="auto"/>
        <w:ind w:firstLine="567"/>
        <w:jc w:val="both"/>
        <w:rPr>
          <w:rFonts w:ascii="Times New Roman" w:hAnsi="Times New Roman" w:cs="Times New Roman"/>
        </w:rPr>
      </w:pPr>
    </w:p>
    <w:p w:rsidR="00BF1E7E" w:rsidRPr="00641819" w:rsidRDefault="00BF1E7E" w:rsidP="00641819">
      <w:pPr>
        <w:pStyle w:val="2"/>
        <w:numPr>
          <w:ilvl w:val="1"/>
          <w:numId w:val="2"/>
        </w:numPr>
        <w:ind w:left="0" w:right="-328" w:firstLine="567"/>
        <w:jc w:val="center"/>
        <w:rPr>
          <w:sz w:val="22"/>
          <w:szCs w:val="22"/>
        </w:rPr>
      </w:pPr>
      <w:r w:rsidRPr="00641819">
        <w:rPr>
          <w:sz w:val="22"/>
          <w:szCs w:val="22"/>
        </w:rPr>
        <w:t>2. КАЧЕСТВО ТОВАРА</w:t>
      </w:r>
    </w:p>
    <w:p w:rsidR="00BF1E7E" w:rsidRPr="00641819" w:rsidRDefault="00BF1E7E" w:rsidP="00641819">
      <w:pPr>
        <w:pStyle w:val="210"/>
        <w:ind w:right="0" w:firstLine="567"/>
        <w:rPr>
          <w:szCs w:val="22"/>
        </w:rPr>
      </w:pPr>
      <w:r w:rsidRPr="00641819">
        <w:rPr>
          <w:szCs w:val="22"/>
        </w:rPr>
        <w:t>2.1. Качество поставляемого Товара должно соответствовать требованиям государственных стандартов и/или национальным стандартам, техническим условиям, санитарным нормам и иным нормативно установленным требованиям для данного вида товаров. Весь Товар должен быть снабжен соответствующими сертификатами/декларациями соответствия и другими документами на русском языке, подтверждающими качество и безопасность товара.</w:t>
      </w:r>
    </w:p>
    <w:p w:rsidR="00BF1E7E" w:rsidRPr="00641819" w:rsidRDefault="00BF1E7E" w:rsidP="00641819">
      <w:pPr>
        <w:pStyle w:val="210"/>
        <w:ind w:right="0" w:firstLine="567"/>
        <w:rPr>
          <w:szCs w:val="22"/>
        </w:rPr>
      </w:pPr>
      <w:r w:rsidRPr="00641819">
        <w:rPr>
          <w:szCs w:val="22"/>
        </w:rPr>
        <w:t>2.2. Поставщик обязуется передать Покупателю Товар надлежащего качества и сроком годности не менее шести месяцев на момент поставки, если иной срок годности не установлен нормативно. Иной срок годности или гарантийный срок на Товар может быть согласован Сторонами настоящего договора в Спецификации.</w:t>
      </w:r>
    </w:p>
    <w:p w:rsidR="00BF1E7E" w:rsidRPr="00641819" w:rsidRDefault="00BF1E7E" w:rsidP="00641819">
      <w:pPr>
        <w:pStyle w:val="210"/>
        <w:ind w:right="0" w:firstLine="567"/>
        <w:rPr>
          <w:szCs w:val="22"/>
        </w:rPr>
      </w:pPr>
    </w:p>
    <w:p w:rsidR="00BF1E7E" w:rsidRPr="00641819" w:rsidRDefault="00BF1E7E" w:rsidP="00641819">
      <w:pPr>
        <w:pStyle w:val="2"/>
        <w:numPr>
          <w:ilvl w:val="1"/>
          <w:numId w:val="2"/>
        </w:numPr>
        <w:ind w:firstLine="567"/>
        <w:jc w:val="center"/>
        <w:rPr>
          <w:sz w:val="22"/>
          <w:szCs w:val="22"/>
        </w:rPr>
      </w:pPr>
      <w:r w:rsidRPr="00641819">
        <w:rPr>
          <w:sz w:val="22"/>
          <w:szCs w:val="22"/>
        </w:rPr>
        <w:t>3. ПОРЯДОК ПОСТАВКИ</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3.1. Поставка Товара в течение срока действия настоящего договора осуществляется полностью либо отдельными партиями, в количестве и ассортименте, указанных в предварительных заявках Покупателя и окончательно согласованных в Спецификациях. Заявка подается в письменной форме, путем направления электронного письма на адрес электронной почты Поставщика или в устной форме по телефону, указанным в п. 9.2. настоящего договора.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b/>
        </w:rPr>
        <w:t>В заявке указывается</w:t>
      </w:r>
      <w:r w:rsidRPr="00641819">
        <w:rPr>
          <w:rFonts w:ascii="Times New Roman" w:hAnsi="Times New Roman" w:cs="Times New Roman"/>
        </w:rPr>
        <w:t xml:space="preserve"> дата её подачи, дата предполагаемой поставки, способ доставки, а также ассортимент и количество товара, подлежащего поставке. Подтверждая принятие заявки, Поставщик высылает в адрес Покупателя подписанную со своей стороны Спецификацию, после чего Спецификацию подписывает Покупатель и направляет ее Поставщику.</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Спецификация считается согласованной с момента подписания ее обеими сторонами. После согласования Сторонами Спецификации изменение ее условий не допускается, кроме как по согласованию Сторон.</w:t>
      </w:r>
    </w:p>
    <w:p w:rsidR="00BF1E7E" w:rsidRPr="00641819" w:rsidRDefault="00BF1E7E" w:rsidP="00641819">
      <w:pPr>
        <w:spacing w:after="0" w:line="240" w:lineRule="auto"/>
        <w:ind w:firstLine="567"/>
        <w:jc w:val="both"/>
        <w:rPr>
          <w:rFonts w:ascii="Times New Roman" w:hAnsi="Times New Roman" w:cs="Times New Roman"/>
          <w:b/>
        </w:rPr>
      </w:pPr>
      <w:r w:rsidRPr="00641819">
        <w:rPr>
          <w:rFonts w:ascii="Times New Roman" w:hAnsi="Times New Roman" w:cs="Times New Roman"/>
        </w:rPr>
        <w:t>3.2. Поставка Товара по настоящему договору осуществляется путем его доставки Поставщиком на склад Покупателя по адресу</w:t>
      </w:r>
      <w:r w:rsidR="00641819">
        <w:rPr>
          <w:rFonts w:ascii="Times New Roman" w:hAnsi="Times New Roman" w:cs="Times New Roman"/>
        </w:rPr>
        <w:t xml:space="preserve"> указанному в Заявке Покупателя.</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Иной порядок поставки Стороны могут согласовать в Спецификации.</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Независимо от условий поставки, согласованных сторонами в Спецификации, приемка Товара по качеству и ассортименту осуществляется на складе Покупателя.</w:t>
      </w:r>
    </w:p>
    <w:p w:rsidR="00BF1E7E" w:rsidRPr="00641819" w:rsidRDefault="00BF1E7E" w:rsidP="00641819">
      <w:pPr>
        <w:pStyle w:val="a6"/>
        <w:ind w:firstLine="567"/>
        <w:rPr>
          <w:sz w:val="22"/>
          <w:szCs w:val="22"/>
        </w:rPr>
      </w:pPr>
      <w:r w:rsidRPr="00641819">
        <w:rPr>
          <w:sz w:val="22"/>
          <w:szCs w:val="22"/>
        </w:rPr>
        <w:t>3.3. Датой поставки (передачи) Товара является дата получения Покупателем Товара на своем складе, указанном в п. 3.2. настоящего договора. Получение Товара Покупателем подтверждается подписью уполномоченного представителя Покупателя в товарной накладной.</w:t>
      </w:r>
    </w:p>
    <w:p w:rsidR="00BF1E7E" w:rsidRPr="00641819" w:rsidRDefault="00BF1E7E" w:rsidP="00641819">
      <w:pPr>
        <w:pStyle w:val="a6"/>
        <w:ind w:firstLine="567"/>
        <w:rPr>
          <w:sz w:val="22"/>
          <w:szCs w:val="22"/>
        </w:rPr>
      </w:pPr>
      <w:r w:rsidRPr="00641819">
        <w:rPr>
          <w:sz w:val="22"/>
          <w:szCs w:val="22"/>
        </w:rPr>
        <w:t>3.4. Право собственности на поставляемый Товар и риск случайной гибели (потери, порчи) Товара переходит от Поставщика к Покупателю с момента передачи Товара Покупателю и подписания товарной накладной. Товар с момента его передачи Покупателю и до его полной оплаты не признается находящимся в залоге у Поставщика для обеспечения исполнения Покупателем его обязанностей по оплате Товара.</w:t>
      </w:r>
    </w:p>
    <w:p w:rsidR="00BF1E7E" w:rsidRPr="00641819" w:rsidRDefault="00BF1E7E" w:rsidP="00641819">
      <w:pPr>
        <w:pStyle w:val="a6"/>
        <w:ind w:firstLine="567"/>
        <w:rPr>
          <w:sz w:val="22"/>
          <w:szCs w:val="22"/>
        </w:rPr>
      </w:pPr>
      <w:r w:rsidRPr="00641819">
        <w:rPr>
          <w:sz w:val="22"/>
          <w:szCs w:val="22"/>
        </w:rPr>
        <w:t xml:space="preserve">3.5. В случае если при приемке Товара на складе Покупателя будет установлено несоответствие Товара по количеству, качеству, ассортименту, его тары (упаковки), маркировки требованиям настоящего договора либо данным, указанным в товаросопроводительных документах на Товар, Покупатель (его уполномоченный представитель) обязан организовать комиссионную приемку с составлением Акта (по форме ТОРГ-2) об установленном расхождении по количеству и качеству (далее по тексту – «Акт о расхождениях»), в котором указывается количество осмотренного Товара и характер выявленных при приемке дефектов. Покупатель </w:t>
      </w:r>
      <w:r w:rsidRPr="00641819">
        <w:rPr>
          <w:sz w:val="22"/>
          <w:szCs w:val="22"/>
        </w:rPr>
        <w:lastRenderedPageBreak/>
        <w:t>обязуется уведомить Поставщика о составлении Акта о расхождениях по адресу электронной почты, указанному в п. 9.2. настоящего договора.</w:t>
      </w:r>
    </w:p>
    <w:p w:rsidR="00BF1E7E" w:rsidRPr="00641819" w:rsidRDefault="00BF1E7E" w:rsidP="00641819">
      <w:pPr>
        <w:pStyle w:val="a6"/>
        <w:ind w:firstLine="567"/>
        <w:rPr>
          <w:sz w:val="22"/>
          <w:szCs w:val="22"/>
        </w:rPr>
      </w:pPr>
      <w:r w:rsidRPr="00641819">
        <w:rPr>
          <w:sz w:val="22"/>
          <w:szCs w:val="22"/>
        </w:rPr>
        <w:t>Участие Поставщика (уполномоченного представителя Поставщика) в комиссионной приемке не требуется.</w:t>
      </w:r>
    </w:p>
    <w:p w:rsidR="00BF1E7E" w:rsidRPr="00641819" w:rsidRDefault="00BF1E7E" w:rsidP="00641819">
      <w:pPr>
        <w:pStyle w:val="a6"/>
        <w:ind w:firstLine="567"/>
        <w:rPr>
          <w:sz w:val="22"/>
          <w:szCs w:val="22"/>
        </w:rPr>
      </w:pPr>
      <w:r w:rsidRPr="00641819">
        <w:rPr>
          <w:sz w:val="22"/>
          <w:szCs w:val="22"/>
        </w:rPr>
        <w:t>Если Товар является скоропортящимся, то Покупатель организует приемку Товара независимо от извещения Поставщика.</w:t>
      </w:r>
    </w:p>
    <w:p w:rsidR="00BF1E7E" w:rsidRPr="00641819" w:rsidRDefault="00BF1E7E" w:rsidP="00641819">
      <w:pPr>
        <w:pStyle w:val="a6"/>
        <w:ind w:firstLine="567"/>
        <w:rPr>
          <w:sz w:val="22"/>
          <w:szCs w:val="22"/>
        </w:rPr>
      </w:pPr>
      <w:r w:rsidRPr="00641819">
        <w:rPr>
          <w:sz w:val="22"/>
          <w:szCs w:val="22"/>
        </w:rPr>
        <w:t>3.6. Приемка Товара на складе Поставщика (при согласованном в Спецификации самовывозе) не лишает Покупателя права заявить претензии к скрытым недостаткам, выявленным при хранении Товара и (или) передаче его в производство (эксплуатацию).</w:t>
      </w:r>
    </w:p>
    <w:p w:rsidR="00BF1E7E" w:rsidRPr="00641819" w:rsidRDefault="00BF1E7E" w:rsidP="00641819">
      <w:pPr>
        <w:pStyle w:val="a6"/>
        <w:ind w:firstLine="567"/>
        <w:rPr>
          <w:sz w:val="22"/>
          <w:szCs w:val="22"/>
        </w:rPr>
      </w:pPr>
      <w:r w:rsidRPr="00641819">
        <w:rPr>
          <w:sz w:val="22"/>
          <w:szCs w:val="22"/>
        </w:rPr>
        <w:t>3.7. При осуществлении доставки Товара путем согласованного Сторонами в Спецификации самовывоза, Поставщик предоставляет представителю Покупателя или Перевозчика Покупателя по его просьбе технические средства, приспособления, необходимые для погрузки Товара в транспортное средство.</w:t>
      </w:r>
    </w:p>
    <w:p w:rsidR="00BF1E7E" w:rsidRPr="00641819" w:rsidRDefault="00BF1E7E" w:rsidP="00641819">
      <w:pPr>
        <w:pStyle w:val="a6"/>
        <w:ind w:firstLine="567"/>
        <w:rPr>
          <w:sz w:val="22"/>
          <w:szCs w:val="22"/>
        </w:rPr>
      </w:pPr>
      <w:r w:rsidRPr="00641819">
        <w:rPr>
          <w:sz w:val="22"/>
          <w:szCs w:val="22"/>
        </w:rPr>
        <w:t>3.8. При выявлении скрытых недостатков, которые невозможно было обнаружить при визуальном осмотре Товара, Покупатель вправе в течение 14 (четырнадцати) рабочих дней с момента обнаружения таких недостатков предъявить Поставщику претензию с требованиями об устранении нарушений условий настоящего договора. Заявив требования, предусмотренные действующим законодательством РФ, связанные с недостатками Товара по качеству, ассортименту, количеству, в том числе в отношении некачественного Товара, Покупатель вправе предъявить Поставщику требования о соразмерном уменьшении стоимости некачественного Товара.</w:t>
      </w:r>
    </w:p>
    <w:p w:rsidR="00BF1E7E" w:rsidRPr="00641819" w:rsidRDefault="00BF1E7E" w:rsidP="00641819">
      <w:pPr>
        <w:pStyle w:val="a6"/>
        <w:ind w:firstLine="567"/>
        <w:rPr>
          <w:sz w:val="22"/>
          <w:szCs w:val="22"/>
        </w:rPr>
      </w:pPr>
      <w:r w:rsidRPr="00641819">
        <w:rPr>
          <w:sz w:val="22"/>
          <w:szCs w:val="22"/>
        </w:rPr>
        <w:t>Поставщик обязан дать письменный ответ на претензию в 3-дневный (трехдневный) срок с момента её получения, в противном случае претензия будет считаться принятой Поставщиком.</w:t>
      </w:r>
    </w:p>
    <w:p w:rsidR="00BF1E7E" w:rsidRPr="00641819" w:rsidRDefault="00BF1E7E" w:rsidP="00641819">
      <w:pPr>
        <w:pStyle w:val="a6"/>
        <w:ind w:firstLine="567"/>
        <w:rPr>
          <w:sz w:val="22"/>
          <w:szCs w:val="22"/>
        </w:rPr>
      </w:pPr>
      <w:r w:rsidRPr="00641819">
        <w:rPr>
          <w:sz w:val="22"/>
          <w:szCs w:val="22"/>
        </w:rPr>
        <w:t>3.9. Упаковка Товара должна соответствовать стандартам страны производителя, иметь маркировку на русском и английском языках (для импортных товаров): наименование завода-изготовителя, его адрес и номер завода, наименование товара, страна происхождения, вес нетто/брутто, дата изготовления и при условии надлежащего обращения обеспечивать сохранность Товара при перевозке и хранении. Стоимость тары и упаковки включена в стоимость Товара.</w:t>
      </w:r>
    </w:p>
    <w:p w:rsidR="00BF1E7E" w:rsidRPr="00641819" w:rsidRDefault="00BF1E7E" w:rsidP="00641819">
      <w:pPr>
        <w:pStyle w:val="a6"/>
        <w:ind w:firstLine="567"/>
        <w:rPr>
          <w:sz w:val="22"/>
          <w:szCs w:val="22"/>
        </w:rPr>
      </w:pPr>
      <w:r w:rsidRPr="00641819">
        <w:rPr>
          <w:sz w:val="22"/>
          <w:szCs w:val="22"/>
        </w:rPr>
        <w:t>3.10. Покупатель вправе отказаться от приемки Товара, если в момент сдачи-приёмки выявится несоответствие Товара по количеству/ассортименту/качеству заявленным требованиям, а также в случае нарушенной целостности упаковки, либо отсутствующей этикетке, несоответствие текста этикетки содержанию Декларации соответствия. Уплаченные денежные средства могут быть зачтены Поставщиком в счет оплаты новой партии Товара или подлежат возврату в течение 3 (трех) рабочих дней по письменному требованию Покупателя.</w:t>
      </w:r>
    </w:p>
    <w:p w:rsidR="00BF1E7E" w:rsidRPr="00641819" w:rsidRDefault="00BF1E7E" w:rsidP="00641819">
      <w:pPr>
        <w:pStyle w:val="a6"/>
        <w:ind w:firstLine="567"/>
        <w:rPr>
          <w:sz w:val="22"/>
          <w:szCs w:val="22"/>
        </w:rPr>
      </w:pPr>
      <w:r w:rsidRPr="00641819">
        <w:rPr>
          <w:sz w:val="22"/>
          <w:szCs w:val="22"/>
        </w:rPr>
        <w:t>3.11. Поставщик, допустивший недопоставку Товара в отдельном периоде поставки, обязан по указанию Покупателя восполнить недопоставленное количество Товара в следующем периоде (периодах) в пределах срока действия настоящего договора поставки либо вернуть оплаченные за них денежные средства и проценты за их пользование в размере, предусмотренном ст. 395 ГК РФ в течение 3 (трех) рабочих дней с момента получения письменного требования Покупателя.</w:t>
      </w:r>
    </w:p>
    <w:p w:rsidR="00BF1E7E" w:rsidRPr="00641819" w:rsidRDefault="00BF1E7E" w:rsidP="00641819">
      <w:pPr>
        <w:pStyle w:val="a6"/>
        <w:ind w:firstLine="567"/>
        <w:rPr>
          <w:sz w:val="22"/>
          <w:szCs w:val="22"/>
        </w:rPr>
      </w:pPr>
      <w:r w:rsidRPr="00641819">
        <w:rPr>
          <w:sz w:val="22"/>
          <w:szCs w:val="22"/>
        </w:rPr>
        <w:t xml:space="preserve">В случае получения от Покупателя указания </w:t>
      </w:r>
      <w:proofErr w:type="spellStart"/>
      <w:r w:rsidRPr="00641819">
        <w:rPr>
          <w:sz w:val="22"/>
          <w:szCs w:val="22"/>
        </w:rPr>
        <w:t>допоставить</w:t>
      </w:r>
      <w:proofErr w:type="spellEnd"/>
      <w:r w:rsidRPr="00641819">
        <w:rPr>
          <w:sz w:val="22"/>
          <w:szCs w:val="22"/>
        </w:rPr>
        <w:t xml:space="preserve"> Товар в другой(</w:t>
      </w:r>
      <w:proofErr w:type="spellStart"/>
      <w:r w:rsidRPr="00641819">
        <w:rPr>
          <w:sz w:val="22"/>
          <w:szCs w:val="22"/>
        </w:rPr>
        <w:t>ие</w:t>
      </w:r>
      <w:proofErr w:type="spellEnd"/>
      <w:r w:rsidRPr="00641819">
        <w:rPr>
          <w:sz w:val="22"/>
          <w:szCs w:val="22"/>
        </w:rPr>
        <w:t xml:space="preserve">) период (периоды) поставки, Поставщик обязан предоставить с таким Товаром сопроводительные документы с обязательным указанием в них реквизитов настоящего договора и Спецификации/счета, на условиях которых была согласована поставка Товара. Если Поставщик </w:t>
      </w:r>
      <w:proofErr w:type="spellStart"/>
      <w:r w:rsidRPr="00641819">
        <w:rPr>
          <w:sz w:val="22"/>
          <w:szCs w:val="22"/>
        </w:rPr>
        <w:t>допоставит</w:t>
      </w:r>
      <w:proofErr w:type="spellEnd"/>
      <w:r w:rsidRPr="00641819">
        <w:rPr>
          <w:sz w:val="22"/>
          <w:szCs w:val="22"/>
        </w:rPr>
        <w:t xml:space="preserve"> Товар без сопроводительных документов или с сопроводительными документами, оформленными ненадлежащим образом, Покупатель имеет право применить положения, предусмотренные п. 1.7. настоящего договора.</w:t>
      </w:r>
    </w:p>
    <w:p w:rsidR="00BF1E7E" w:rsidRPr="00641819" w:rsidRDefault="00BF1E7E" w:rsidP="00641819">
      <w:pPr>
        <w:pStyle w:val="21"/>
        <w:ind w:firstLine="567"/>
        <w:rPr>
          <w:sz w:val="22"/>
          <w:szCs w:val="22"/>
        </w:rPr>
      </w:pPr>
    </w:p>
    <w:p w:rsidR="00BF1E7E" w:rsidRPr="00641819" w:rsidRDefault="00BF1E7E" w:rsidP="00641819">
      <w:pPr>
        <w:pStyle w:val="3"/>
        <w:numPr>
          <w:ilvl w:val="2"/>
          <w:numId w:val="2"/>
        </w:numPr>
        <w:ind w:firstLine="567"/>
        <w:rPr>
          <w:sz w:val="22"/>
          <w:szCs w:val="22"/>
        </w:rPr>
      </w:pPr>
      <w:r w:rsidRPr="00641819">
        <w:rPr>
          <w:sz w:val="22"/>
          <w:szCs w:val="22"/>
        </w:rPr>
        <w:t>4. ЦЕНА, ПОРЯДОК РАСЧЕТОВ</w:t>
      </w:r>
    </w:p>
    <w:p w:rsidR="00BF1E7E" w:rsidRPr="00641819" w:rsidRDefault="00BF1E7E" w:rsidP="00641819">
      <w:pPr>
        <w:pStyle w:val="a8"/>
        <w:ind w:firstLine="567"/>
        <w:jc w:val="both"/>
        <w:rPr>
          <w:sz w:val="22"/>
          <w:szCs w:val="22"/>
        </w:rPr>
      </w:pPr>
      <w:r w:rsidRPr="00641819">
        <w:rPr>
          <w:sz w:val="22"/>
          <w:szCs w:val="22"/>
        </w:rPr>
        <w:t>4.1. Цена за единицу Товара и общая сумма каждой партии согласовывается Сторонами в Спецификации.</w:t>
      </w:r>
    </w:p>
    <w:p w:rsidR="00BF1E7E" w:rsidRPr="00641819" w:rsidRDefault="00BF1E7E" w:rsidP="00641819">
      <w:pPr>
        <w:pStyle w:val="a8"/>
        <w:ind w:firstLine="567"/>
        <w:jc w:val="both"/>
        <w:rPr>
          <w:sz w:val="22"/>
          <w:szCs w:val="22"/>
        </w:rPr>
      </w:pPr>
      <w:r w:rsidRPr="00641819">
        <w:rPr>
          <w:sz w:val="22"/>
          <w:szCs w:val="22"/>
        </w:rPr>
        <w:t>4.2. В цену Товара включены стоимость тары, упаковки, маркировки, оформления необходимых документов, доставки до склада Покупателя, погрузки и укладки Поставщиком Товара в транспортное средство, если иное не указано в Спецификации.</w:t>
      </w:r>
    </w:p>
    <w:p w:rsidR="00BF1E7E" w:rsidRPr="00641819" w:rsidRDefault="00BF1E7E" w:rsidP="00641819">
      <w:pPr>
        <w:pStyle w:val="a8"/>
        <w:ind w:firstLine="567"/>
        <w:jc w:val="both"/>
        <w:rPr>
          <w:sz w:val="22"/>
          <w:szCs w:val="22"/>
        </w:rPr>
      </w:pPr>
      <w:r w:rsidRPr="00641819">
        <w:rPr>
          <w:sz w:val="22"/>
          <w:szCs w:val="22"/>
        </w:rPr>
        <w:t>4.3. Цена устанавливается в рублях за единицу Товара и включает в себя НДС, с указанием ставок и сумм налога.</w:t>
      </w:r>
    </w:p>
    <w:p w:rsidR="00BF1E7E" w:rsidRPr="00641819" w:rsidRDefault="00BF1E7E" w:rsidP="00641819">
      <w:pPr>
        <w:pStyle w:val="a8"/>
        <w:ind w:firstLine="567"/>
        <w:jc w:val="both"/>
        <w:rPr>
          <w:sz w:val="22"/>
          <w:szCs w:val="22"/>
        </w:rPr>
      </w:pPr>
      <w:r w:rsidRPr="00641819">
        <w:rPr>
          <w:sz w:val="22"/>
          <w:szCs w:val="22"/>
        </w:rPr>
        <w:t xml:space="preserve">4.3.1. При расчетах в у.е. и отсрочке платежа товарная накладная составляется в рублях по курсу ЦБ РФ на дату отгрузки Товара с указанием сумм в у.е. При расчетах в у.е. и предоплате, </w:t>
      </w:r>
      <w:r w:rsidRPr="00641819">
        <w:rPr>
          <w:sz w:val="22"/>
          <w:szCs w:val="22"/>
        </w:rPr>
        <w:lastRenderedPageBreak/>
        <w:t>товарная накладная составляется в рублях по курсу ЦБ РФ на дату оплаты Товара с указанием сумм в у.е.</w:t>
      </w:r>
    </w:p>
    <w:p w:rsidR="00BF1E7E" w:rsidRPr="00641819" w:rsidRDefault="00BF1E7E" w:rsidP="00641819">
      <w:pPr>
        <w:pStyle w:val="a8"/>
        <w:ind w:firstLine="567"/>
        <w:jc w:val="both"/>
        <w:rPr>
          <w:sz w:val="22"/>
          <w:szCs w:val="22"/>
        </w:rPr>
      </w:pPr>
      <w:r w:rsidRPr="00641819">
        <w:rPr>
          <w:sz w:val="22"/>
          <w:szCs w:val="22"/>
        </w:rPr>
        <w:t>При расчетах в у.е. и отсрочке платежа счет-фактура составляется в рублях по курсу ЦБ РФ на дату отгрузки товара с указанием сумм в у.е. При расчетах в у.е. и предоплате счет-фактура составляется в рублях по курсу ЦБ РФ на дату оплаты Товара с указанием сумм в у.е.</w:t>
      </w:r>
    </w:p>
    <w:p w:rsidR="00BF1E7E" w:rsidRPr="00641819" w:rsidRDefault="00BF1E7E" w:rsidP="00641819">
      <w:pPr>
        <w:pStyle w:val="a8"/>
        <w:ind w:firstLine="567"/>
        <w:jc w:val="both"/>
        <w:rPr>
          <w:sz w:val="22"/>
          <w:szCs w:val="22"/>
        </w:rPr>
      </w:pPr>
      <w:r w:rsidRPr="00641819">
        <w:rPr>
          <w:sz w:val="22"/>
          <w:szCs w:val="22"/>
        </w:rPr>
        <w:t>4.4. Оплата Товара производится в соответствии со счетом Поставщика путем оплаты – в течение 30 (тридцати) календарных дней с момента</w:t>
      </w:r>
      <w:r w:rsidRPr="00641819">
        <w:t xml:space="preserve"> </w:t>
      </w:r>
      <w:r w:rsidRPr="00641819">
        <w:rPr>
          <w:sz w:val="22"/>
          <w:szCs w:val="22"/>
        </w:rPr>
        <w:t>получения Покупателем Товара – на расчетный счет Поставщика. Возможность изменения порядка оплаты каждой поставки согласовывается Сторонами дополнительно в письменной форме (в Спецификации).</w:t>
      </w:r>
    </w:p>
    <w:p w:rsidR="00BF1E7E" w:rsidRPr="00641819" w:rsidRDefault="00BF1E7E" w:rsidP="00641819">
      <w:pPr>
        <w:pStyle w:val="a8"/>
        <w:ind w:firstLine="567"/>
        <w:jc w:val="both"/>
        <w:rPr>
          <w:sz w:val="22"/>
          <w:szCs w:val="22"/>
        </w:rPr>
      </w:pPr>
      <w:r w:rsidRPr="00641819">
        <w:rPr>
          <w:sz w:val="22"/>
          <w:szCs w:val="22"/>
        </w:rPr>
        <w:t>4.5. Оплатой считается дата списания денежных средств с расчетного счета Покупателя.</w:t>
      </w:r>
    </w:p>
    <w:p w:rsidR="00BF1E7E" w:rsidRPr="00641819" w:rsidRDefault="00BF1E7E" w:rsidP="00641819">
      <w:pPr>
        <w:pStyle w:val="a8"/>
        <w:ind w:firstLine="567"/>
        <w:jc w:val="both"/>
        <w:rPr>
          <w:sz w:val="22"/>
          <w:szCs w:val="22"/>
        </w:rPr>
      </w:pPr>
      <w:r w:rsidRPr="00641819">
        <w:rPr>
          <w:sz w:val="22"/>
          <w:szCs w:val="22"/>
        </w:rPr>
        <w:t>4.6. Сверка расчетов производится ежеквартально. Акты сверки расчетов оформляются и направляются Поставщиком в адрес Покупателя не позднее 03 числа месяца, следующего за очередным кварталом. Покупатель рассматривает Акт сверки расчетов и направляет по электронной почте Поставщику не позднее 3 (трех) рабочих дней с даты такого получения согласованный, подписанный и скрепленный печатью Акт сверки, либо с приложением к нему аргументированных возражений. После подписания Акта путем обмена документами по электронной почте, Поставщик направляет Покупателю оригинал Акта сверки заказным письмом с уведомлением о вручении. Покупатель обязуется подписать оригинал Акта в течение 5 (пяти) календарных дней после получения от Поставщика и выслать второй экземпляр оригинала Акта в адрес Поставщика заказным письмом с уведомлением о вручении. В случае если Покупатель в срок, указанный в п. 4.6. настоящего договора, не направляет подписанный Акт сверки или мотивированные возражения к нему, Акт сверки считается подписанным Сторонами в редакции Поставщика. В случае не направления Акта сверки Поставщиком в сроки, указанные в настоящем пункте договора, Покупатель имеет право составить Акт сверки в одностороннем порядке, при этом его данные признаются достоверными и Акт сверки считается подписанным в редакции Покупателя.</w:t>
      </w:r>
    </w:p>
    <w:p w:rsidR="00BF1E7E" w:rsidRPr="00641819" w:rsidRDefault="00BF1E7E" w:rsidP="00641819">
      <w:pPr>
        <w:pStyle w:val="a8"/>
        <w:ind w:firstLine="567"/>
        <w:jc w:val="both"/>
        <w:rPr>
          <w:sz w:val="22"/>
          <w:szCs w:val="22"/>
        </w:rPr>
      </w:pPr>
      <w:r w:rsidRPr="00641819">
        <w:rPr>
          <w:sz w:val="22"/>
          <w:szCs w:val="22"/>
        </w:rPr>
        <w:t>4.6.1. При расчетах в у.е. Поставщик направляет Покупателя Акт сверки с указанием сумм в у.е. и рублях в том же порядке, что указан в п. 4.6. настоящего договора.</w:t>
      </w:r>
    </w:p>
    <w:p w:rsidR="00BF1E7E" w:rsidRPr="00641819" w:rsidRDefault="00BF1E7E" w:rsidP="00641819">
      <w:pPr>
        <w:pStyle w:val="a8"/>
        <w:ind w:firstLine="567"/>
        <w:jc w:val="both"/>
        <w:rPr>
          <w:sz w:val="22"/>
          <w:szCs w:val="22"/>
        </w:rPr>
      </w:pPr>
      <w:r w:rsidRPr="00641819">
        <w:rPr>
          <w:sz w:val="22"/>
          <w:szCs w:val="22"/>
        </w:rPr>
        <w:t xml:space="preserve">4.7. Поставщик гарантирует, что является добросовестным налогоплательщиком, своевременно и в полной мере отчитывается в налоговые органы и платит налоги. Поставщик гарантирует, что проявил должную осмотрительность при выборе контрагента, у которого приобретает поставляемый Товар. Если Покупателю будет отказано в вычете НДС или признании расходов по причине признания налоговым органом Поставщика недобросовестным налогоплательщиком (не исполняющим свои обязанности налогоплательщика по операциям с Покупателем), то Поставщик по требованию Покупателя обязуется оплатить в пользу Покупателя штраф в размере не возмещенного НДС и </w:t>
      </w:r>
      <w:proofErr w:type="spellStart"/>
      <w:r w:rsidRPr="00641819">
        <w:rPr>
          <w:sz w:val="22"/>
          <w:szCs w:val="22"/>
        </w:rPr>
        <w:t>доначисленного</w:t>
      </w:r>
      <w:proofErr w:type="spellEnd"/>
      <w:r w:rsidRPr="00641819">
        <w:rPr>
          <w:sz w:val="22"/>
          <w:szCs w:val="22"/>
        </w:rPr>
        <w:t xml:space="preserve"> налога на прибыль.</w:t>
      </w:r>
    </w:p>
    <w:p w:rsidR="00BF1E7E" w:rsidRPr="00641819" w:rsidRDefault="00BF1E7E" w:rsidP="00641819">
      <w:pPr>
        <w:pStyle w:val="a8"/>
        <w:ind w:firstLine="567"/>
        <w:jc w:val="both"/>
        <w:rPr>
          <w:sz w:val="22"/>
          <w:szCs w:val="22"/>
        </w:rPr>
      </w:pPr>
    </w:p>
    <w:p w:rsidR="00BF1E7E" w:rsidRPr="00641819" w:rsidRDefault="00BF1E7E" w:rsidP="00641819">
      <w:pPr>
        <w:tabs>
          <w:tab w:val="left" w:pos="709"/>
        </w:tabs>
        <w:spacing w:after="0" w:line="240" w:lineRule="auto"/>
        <w:ind w:firstLine="567"/>
        <w:jc w:val="center"/>
        <w:rPr>
          <w:rFonts w:ascii="Times New Roman" w:hAnsi="Times New Roman" w:cs="Times New Roman"/>
          <w:b/>
          <w:lang w:eastAsia="ru-RU"/>
        </w:rPr>
      </w:pPr>
      <w:r w:rsidRPr="00641819">
        <w:rPr>
          <w:rFonts w:ascii="Times New Roman" w:hAnsi="Times New Roman" w:cs="Times New Roman"/>
          <w:b/>
          <w:lang w:eastAsia="ru-RU"/>
        </w:rPr>
        <w:t>5. Конфиденциальность</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5.1. Любая производственная, финансово-экономическая и иная информация, полученная каждой Стороной от другой Стороны в связи с настоящим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5.4.1.</w:t>
      </w:r>
      <w:r w:rsidRPr="00641819">
        <w:rPr>
          <w:rFonts w:ascii="Times New Roman" w:eastAsia="Times New Roman" w:hAnsi="Times New Roman" w:cs="Times New Roman"/>
          <w:lang w:eastAsia="ar-SA"/>
        </w:rPr>
        <w:tab/>
        <w:t>незамедлительно уведомить другую Сторону о получении такого требования;</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5.4.2.</w:t>
      </w:r>
      <w:r w:rsidRPr="00641819">
        <w:rPr>
          <w:rFonts w:ascii="Times New Roman" w:eastAsia="Times New Roman" w:hAnsi="Times New Roman" w:cs="Times New Roman"/>
          <w:lang w:eastAsia="ar-SA"/>
        </w:rPr>
        <w:tab/>
        <w:t>предоставить указанным органам или лицам минимально необходимый/требуемый объем Информации;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5.4.3.</w:t>
      </w:r>
      <w:r w:rsidRPr="00641819">
        <w:rPr>
          <w:rFonts w:ascii="Times New Roman" w:eastAsia="Times New Roman" w:hAnsi="Times New Roman" w:cs="Times New Roman"/>
          <w:lang w:eastAsia="ar-SA"/>
        </w:rPr>
        <w:tab/>
        <w:t xml:space="preserve">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w:t>
      </w:r>
      <w:r w:rsidRPr="00641819">
        <w:rPr>
          <w:rFonts w:ascii="Times New Roman" w:eastAsia="Times New Roman" w:hAnsi="Times New Roman" w:cs="Times New Roman"/>
          <w:lang w:eastAsia="ar-SA"/>
        </w:rPr>
        <w:lastRenderedPageBreak/>
        <w:t>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настоящего договора, при условии, что Стороной с таким лицом заключено соглашение о неразглашении указанной Информации.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5.6. Сторона, предоставившая другой Стороне в связи с настоящим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5.9. Стороны признают, что несанкционированное раскрытие или использование одной из Сторон Информации, ставшей известной ей в связи с настоящим договором, может нанести другой Стороне как имущественный (убытки), так и неимущественный ущерб (деловая репутация Стороны). Указанный ущерб возмещается виновной стороной в соответствии с действующим законодательством РФ.</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5.10. Сторона, не обеспечившая охрану конфиденциальной Информации, переданной по настоящему договору, обязана возместить другой Стороне все возникшие в результате этого убытки в части непокрытой штрафом.</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За каждый факт нарушения режима конфиденциальности Информации Сторона, допустившая такое нарушение, по требованию другой Стороны уплачивает неустойку в виде штрафа в размере 10 000 (десять тысяч) рублей.</w:t>
      </w:r>
    </w:p>
    <w:p w:rsidR="00BF1E7E" w:rsidRPr="00641819" w:rsidRDefault="00BF1E7E" w:rsidP="00641819">
      <w:pPr>
        <w:tabs>
          <w:tab w:val="left" w:pos="709"/>
        </w:tabs>
        <w:spacing w:after="0" w:line="240" w:lineRule="auto"/>
        <w:ind w:firstLine="567"/>
        <w:jc w:val="both"/>
        <w:rPr>
          <w:rFonts w:ascii="Times New Roman" w:hAnsi="Times New Roman" w:cs="Times New Roman"/>
          <w:lang w:eastAsia="ru-RU"/>
        </w:rPr>
      </w:pPr>
    </w:p>
    <w:p w:rsidR="00BF1E7E" w:rsidRPr="00641819" w:rsidRDefault="00BF1E7E" w:rsidP="00641819">
      <w:pPr>
        <w:tabs>
          <w:tab w:val="left" w:pos="709"/>
        </w:tabs>
        <w:spacing w:after="0" w:line="240" w:lineRule="auto"/>
        <w:ind w:firstLine="567"/>
        <w:jc w:val="center"/>
        <w:rPr>
          <w:rFonts w:ascii="Times New Roman" w:hAnsi="Times New Roman" w:cs="Times New Roman"/>
          <w:b/>
          <w:lang w:eastAsia="ru-RU"/>
        </w:rPr>
      </w:pPr>
      <w:r w:rsidRPr="00641819">
        <w:rPr>
          <w:rFonts w:ascii="Times New Roman" w:hAnsi="Times New Roman" w:cs="Times New Roman"/>
          <w:b/>
        </w:rPr>
        <w:t>6. ОТВЕТСТВЕННОСТЬ СТОРОН</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hAnsi="Times New Roman" w:cs="Times New Roman"/>
        </w:rPr>
        <w:t xml:space="preserve">6.1. </w:t>
      </w:r>
      <w:r w:rsidRPr="00641819">
        <w:rPr>
          <w:rFonts w:ascii="Times New Roman" w:eastAsia="Times New Roman" w:hAnsi="Times New Roman" w:cs="Times New Roman"/>
          <w:lang w:eastAsia="ar-SA"/>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6.2. В случае просрочки оплаты за поставленный Товар Покупатель уплачивает Поставщику исключительную неустойку в размере, предусмотренном ст. 395 ГК РФ, но не более 10% от стоимости Товара.</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6.3. В случае просрочки поставки Товара, Поставщик уплачивает Покупателю пени в размере 0,1% от стоимости не поставленного в срок Товара за каждый день просрочки.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6.3.1. В случае нарушения Поставщиком сроков готовности Товара к отгрузке, Поставщик уплачивает Покупателю штрафную неустойку в размере 10% стоимости Товара, не своевременно подготовленного к отгрузке, при этом убытки, возникшие у Покупателя, могут быть взысканы в полном объеме сверх такой неустойки.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6.4. В случае поставки несоответствующего условиям договора по качеству, количеству, наименованию, ассортименту Товара Поставщик возмещает Покупателю стоимость доставки такого Товара до склада Покупателя и возврата Товара Поставщику, если такие расходы по договору несет Покупатель.</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6.5. В случае поставки несоответствующего условиям настоящего договора по качеству Товара, расходы по утилизации такого Товара несет Поставщик, а также расходов Покупателя, связанные с монтажом/демонтажем Товара. При этом определение стоимости Товара, подлежащего утилизации, осуществляет Покупатель на основании товаросопроводительных документов.</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6.6. Требование об уплате пени и неустоек является правом Стороны, но не обязанностью. Уплата пени начинает исчисляться с момента нарушения Стороной взятых на себя обязательств, независимо от срока предъявления требования об их уплате. Уплата пени не освобождает стороны от исполнения обязательств.</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6.7. Если иное не предусмотрено федеральным законом или настоящим договором, Сторона освобождается от ответственности за неисполнение или ненадлежащее исполнение настоящего договора, если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rsidR="00BF1E7E" w:rsidRPr="00641819" w:rsidRDefault="00BF1E7E" w:rsidP="00641819">
      <w:pPr>
        <w:pStyle w:val="aa"/>
        <w:ind w:left="708" w:firstLine="567"/>
        <w:rPr>
          <w:b/>
          <w:sz w:val="22"/>
          <w:szCs w:val="22"/>
        </w:rPr>
      </w:pPr>
    </w:p>
    <w:p w:rsidR="00BF1E7E" w:rsidRPr="00641819" w:rsidRDefault="00BF1E7E" w:rsidP="00641819">
      <w:pPr>
        <w:pStyle w:val="3"/>
        <w:numPr>
          <w:ilvl w:val="2"/>
          <w:numId w:val="2"/>
        </w:numPr>
        <w:ind w:left="0" w:firstLine="567"/>
        <w:rPr>
          <w:sz w:val="22"/>
          <w:szCs w:val="22"/>
        </w:rPr>
      </w:pPr>
      <w:r w:rsidRPr="00641819">
        <w:rPr>
          <w:sz w:val="22"/>
          <w:szCs w:val="22"/>
        </w:rPr>
        <w:lastRenderedPageBreak/>
        <w:t>7. СРОК ДЕЙСТВИЯ ДОГОВОРА</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7.1. Настоящий договор вступает в силу с момента подписания его Сторонами и действует до «31» декабря 20____ года. Если за один месяц до истечения срока действия настоящего договора ни одна из Сторон не уведомит другую Сторону о своем намерении прекратить действие договора, то автоматически действие договора продлевается на каждый последующий календарный год.</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7.2. Настоящий договор может быть расторгнут Покупателем в любой момент в одностороннем внесудебном порядке с предварительным письменным уведомлением об этом Поставщика за 14 (четырнадцать) календарных дней до предполагаемой даты расторжения настоящего договора.</w:t>
      </w:r>
    </w:p>
    <w:p w:rsidR="00BF1E7E" w:rsidRPr="00641819" w:rsidRDefault="00BF1E7E" w:rsidP="00641819">
      <w:pPr>
        <w:spacing w:after="0" w:line="240" w:lineRule="auto"/>
        <w:ind w:firstLine="567"/>
        <w:jc w:val="both"/>
        <w:rPr>
          <w:rFonts w:ascii="Times New Roman" w:hAnsi="Times New Roman" w:cs="Times New Roman"/>
        </w:rPr>
      </w:pPr>
    </w:p>
    <w:p w:rsidR="00BF1E7E" w:rsidRPr="00641819" w:rsidRDefault="00BF1E7E" w:rsidP="00641819">
      <w:pPr>
        <w:spacing w:after="0" w:line="240" w:lineRule="auto"/>
        <w:ind w:firstLine="567"/>
        <w:jc w:val="center"/>
        <w:rPr>
          <w:rFonts w:ascii="Times New Roman" w:hAnsi="Times New Roman" w:cs="Times New Roman"/>
          <w:b/>
        </w:rPr>
      </w:pPr>
      <w:r w:rsidRPr="00641819">
        <w:rPr>
          <w:rFonts w:ascii="Times New Roman" w:hAnsi="Times New Roman" w:cs="Times New Roman"/>
          <w:b/>
        </w:rPr>
        <w:t>8. ПОРЯДОК РАЗРЕШЕНИЯ СПОРОВ</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8.1. Все разногласия, возникшие в связи с исполнением настоящего договора, разрешаются путем переговоров и направления претензий. Стороны обязуются ответить на претензию в течение 10 (десяти) календарных дней с момента ее получения от другой стороны. При невозможности разрешения разногласий путем переговоров, спор между Сторонами по настоящему договору рассматривается в Арбитражном суде Воронежской области.</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eastAsia="Times New Roman" w:hAnsi="Times New Roman" w:cs="Times New Roman"/>
          <w:lang w:eastAsia="ar-SA"/>
        </w:rPr>
        <w:t>8.2. По всем иным вопросам, не предусмотренным настоящим договором, Стороны руководствуются Гражданским кодексом РФ и иными законами, и правовыми актами РФ, регулирующими правоотношения, возникающих из обязательств по поставке товаров.</w:t>
      </w:r>
    </w:p>
    <w:p w:rsidR="00BF1E7E" w:rsidRPr="00641819" w:rsidRDefault="00BF1E7E" w:rsidP="00641819">
      <w:pPr>
        <w:spacing w:after="0" w:line="240" w:lineRule="auto"/>
        <w:ind w:left="708" w:firstLine="567"/>
        <w:jc w:val="center"/>
        <w:rPr>
          <w:rFonts w:ascii="Times New Roman" w:hAnsi="Times New Roman" w:cs="Times New Roman"/>
          <w:b/>
        </w:rPr>
      </w:pPr>
    </w:p>
    <w:p w:rsidR="00BF1E7E" w:rsidRPr="00641819" w:rsidRDefault="00BF1E7E" w:rsidP="00641819">
      <w:pPr>
        <w:spacing w:after="0" w:line="240" w:lineRule="auto"/>
        <w:ind w:left="708" w:firstLine="567"/>
        <w:jc w:val="center"/>
        <w:rPr>
          <w:rFonts w:ascii="Times New Roman" w:hAnsi="Times New Roman" w:cs="Times New Roman"/>
        </w:rPr>
      </w:pPr>
      <w:r w:rsidRPr="00641819">
        <w:rPr>
          <w:rFonts w:ascii="Times New Roman" w:hAnsi="Times New Roman" w:cs="Times New Roman"/>
          <w:b/>
        </w:rPr>
        <w:t>9. ЗАКЛЮЧИТЕЛЬНЫЕ ПОЛОЖЕНИЯ</w:t>
      </w:r>
    </w:p>
    <w:p w:rsidR="00BF1E7E" w:rsidRPr="00641819" w:rsidRDefault="00BF1E7E" w:rsidP="00641819">
      <w:pPr>
        <w:spacing w:after="0" w:line="240" w:lineRule="auto"/>
        <w:ind w:firstLine="567"/>
        <w:jc w:val="both"/>
        <w:rPr>
          <w:rFonts w:ascii="Times New Roman" w:eastAsia="Times New Roman" w:hAnsi="Times New Roman" w:cs="Times New Roman"/>
          <w:lang w:eastAsia="ar-SA"/>
        </w:rPr>
      </w:pPr>
      <w:r w:rsidRPr="00641819">
        <w:rPr>
          <w:rFonts w:ascii="Times New Roman" w:hAnsi="Times New Roman" w:cs="Times New Roman"/>
        </w:rPr>
        <w:t>9.1</w:t>
      </w:r>
      <w:r w:rsidRPr="00641819">
        <w:rPr>
          <w:rFonts w:ascii="Times New Roman" w:eastAsia="Times New Roman" w:hAnsi="Times New Roman" w:cs="Times New Roman"/>
          <w:lang w:eastAsia="ar-SA"/>
        </w:rPr>
        <w:t>. Все изменения и дополнения настоящего договора допускаются только по соглашению Сторон, оформленному путем составления одного документа, подписанного Сторонами, а также в соответствии с п. 9.2. настоящего договора.</w:t>
      </w:r>
    </w:p>
    <w:p w:rsidR="00BF1E7E" w:rsidRPr="00641819" w:rsidRDefault="00BF1E7E" w:rsidP="00641819">
      <w:pPr>
        <w:pStyle w:val="aa"/>
        <w:ind w:firstLine="567"/>
        <w:rPr>
          <w:sz w:val="22"/>
          <w:szCs w:val="22"/>
        </w:rPr>
      </w:pPr>
      <w:r w:rsidRPr="00641819">
        <w:rPr>
          <w:sz w:val="22"/>
          <w:szCs w:val="22"/>
        </w:rPr>
        <w:t xml:space="preserve">9.2. Стороны признают юридическую силу настоящего договора, приложений к нему, а также иных документов, составленных во исполнение, изменение, дополнение условий договора (включая рекламационные акты, претензии, Спецификации и т.п.), заключенных (подписанных) посредством обмена такими документами по факсимильной, электронной или иным видом связи, которые могут быть использованы в качестве письменных доказательств в суде. Сообщения направляются по следующим телефонам и электронным адресам (и/или иным известным) - (одновременно по нижеуказанным): </w:t>
      </w:r>
    </w:p>
    <w:tbl>
      <w:tblPr>
        <w:tblW w:w="9587" w:type="dxa"/>
        <w:tblInd w:w="392" w:type="dxa"/>
        <w:tblLook w:val="04A0" w:firstRow="1" w:lastRow="0" w:firstColumn="1" w:lastColumn="0" w:noHBand="0" w:noVBand="1"/>
      </w:tblPr>
      <w:tblGrid>
        <w:gridCol w:w="4961"/>
        <w:gridCol w:w="4626"/>
      </w:tblGrid>
      <w:tr w:rsidR="00BF1E7E" w:rsidRPr="00641819" w:rsidTr="00BF1E7E">
        <w:tc>
          <w:tcPr>
            <w:tcW w:w="4961" w:type="dxa"/>
          </w:tcPr>
          <w:p w:rsidR="00BF1E7E" w:rsidRPr="00641819" w:rsidRDefault="00BF1E7E" w:rsidP="00641819">
            <w:pPr>
              <w:pStyle w:val="aa"/>
              <w:ind w:firstLine="567"/>
              <w:rPr>
                <w:b/>
                <w:sz w:val="22"/>
                <w:szCs w:val="22"/>
                <w:u w:val="single"/>
              </w:rPr>
            </w:pPr>
          </w:p>
          <w:p w:rsidR="00BF1E7E" w:rsidRPr="00641819" w:rsidRDefault="00BF1E7E" w:rsidP="00641819">
            <w:pPr>
              <w:pStyle w:val="aa"/>
              <w:ind w:firstLine="567"/>
              <w:rPr>
                <w:sz w:val="22"/>
                <w:szCs w:val="22"/>
              </w:rPr>
            </w:pPr>
            <w:r w:rsidRPr="00641819">
              <w:rPr>
                <w:b/>
                <w:sz w:val="22"/>
                <w:szCs w:val="22"/>
                <w:u w:val="single"/>
              </w:rPr>
              <w:t>Поставщик</w:t>
            </w:r>
            <w:r w:rsidRPr="00641819">
              <w:rPr>
                <w:sz w:val="22"/>
                <w:szCs w:val="22"/>
              </w:rPr>
              <w:t>:</w:t>
            </w:r>
          </w:p>
          <w:p w:rsidR="00BF1E7E" w:rsidRPr="00641819" w:rsidRDefault="00BF1E7E" w:rsidP="00641819">
            <w:pPr>
              <w:pStyle w:val="aa"/>
              <w:ind w:firstLine="567"/>
              <w:rPr>
                <w:sz w:val="22"/>
                <w:szCs w:val="22"/>
              </w:rPr>
            </w:pPr>
            <w:r w:rsidRPr="00641819">
              <w:rPr>
                <w:sz w:val="22"/>
                <w:szCs w:val="22"/>
                <w:lang w:val="en-US"/>
              </w:rPr>
              <w:t>e</w:t>
            </w:r>
            <w:r w:rsidRPr="00641819">
              <w:rPr>
                <w:sz w:val="22"/>
                <w:szCs w:val="22"/>
              </w:rPr>
              <w:t>-</w:t>
            </w:r>
            <w:r w:rsidRPr="00641819">
              <w:rPr>
                <w:sz w:val="22"/>
                <w:szCs w:val="22"/>
                <w:lang w:val="en-US"/>
              </w:rPr>
              <w:t>mail</w:t>
            </w:r>
            <w:r w:rsidRPr="00641819">
              <w:rPr>
                <w:sz w:val="22"/>
                <w:szCs w:val="22"/>
              </w:rPr>
              <w:t xml:space="preserve">: </w:t>
            </w:r>
          </w:p>
          <w:p w:rsidR="00BF1E7E" w:rsidRPr="00641819" w:rsidRDefault="00BF1E7E" w:rsidP="00641819">
            <w:pPr>
              <w:pStyle w:val="aa"/>
              <w:ind w:firstLine="567"/>
              <w:rPr>
                <w:sz w:val="22"/>
                <w:szCs w:val="22"/>
              </w:rPr>
            </w:pPr>
            <w:r w:rsidRPr="00641819">
              <w:rPr>
                <w:sz w:val="22"/>
                <w:szCs w:val="22"/>
              </w:rPr>
              <w:t>e-</w:t>
            </w:r>
            <w:proofErr w:type="spellStart"/>
            <w:r w:rsidRPr="00641819">
              <w:rPr>
                <w:sz w:val="22"/>
                <w:szCs w:val="22"/>
              </w:rPr>
              <w:t>email</w:t>
            </w:r>
            <w:proofErr w:type="spellEnd"/>
            <w:r w:rsidRPr="00641819">
              <w:rPr>
                <w:sz w:val="22"/>
                <w:szCs w:val="22"/>
              </w:rPr>
              <w:t>: ответственного менеджера:</w:t>
            </w:r>
          </w:p>
          <w:p w:rsidR="00BF1E7E" w:rsidRPr="00641819" w:rsidRDefault="00BF1E7E" w:rsidP="00641819">
            <w:pPr>
              <w:pStyle w:val="aa"/>
              <w:ind w:firstLine="567"/>
              <w:rPr>
                <w:sz w:val="22"/>
                <w:szCs w:val="22"/>
              </w:rPr>
            </w:pPr>
            <w:r w:rsidRPr="00641819">
              <w:rPr>
                <w:sz w:val="22"/>
                <w:szCs w:val="22"/>
              </w:rPr>
              <w:t xml:space="preserve">тел./факс: </w:t>
            </w:r>
          </w:p>
        </w:tc>
        <w:tc>
          <w:tcPr>
            <w:tcW w:w="4626" w:type="dxa"/>
          </w:tcPr>
          <w:p w:rsidR="00BF1E7E" w:rsidRPr="00641819" w:rsidRDefault="00BF1E7E" w:rsidP="00641819">
            <w:pPr>
              <w:pStyle w:val="aa"/>
              <w:ind w:firstLine="567"/>
              <w:rPr>
                <w:b/>
                <w:sz w:val="22"/>
                <w:szCs w:val="22"/>
                <w:u w:val="single"/>
              </w:rPr>
            </w:pPr>
          </w:p>
          <w:p w:rsidR="00BF1E7E" w:rsidRPr="00641819" w:rsidRDefault="00BF1E7E" w:rsidP="00641819">
            <w:pPr>
              <w:pStyle w:val="aa"/>
              <w:ind w:firstLine="34"/>
              <w:rPr>
                <w:sz w:val="22"/>
                <w:szCs w:val="22"/>
              </w:rPr>
            </w:pPr>
            <w:r w:rsidRPr="00641819">
              <w:rPr>
                <w:b/>
                <w:sz w:val="22"/>
                <w:szCs w:val="22"/>
                <w:u w:val="single"/>
              </w:rPr>
              <w:t>Покупатель</w:t>
            </w:r>
            <w:r w:rsidRPr="00641819">
              <w:rPr>
                <w:sz w:val="22"/>
                <w:szCs w:val="22"/>
              </w:rPr>
              <w:t xml:space="preserve">: </w:t>
            </w:r>
          </w:p>
          <w:p w:rsidR="00BF1E7E" w:rsidRPr="00641819" w:rsidRDefault="00BF1E7E" w:rsidP="00641819">
            <w:pPr>
              <w:pStyle w:val="aa"/>
              <w:ind w:firstLine="34"/>
              <w:rPr>
                <w:sz w:val="22"/>
                <w:szCs w:val="22"/>
              </w:rPr>
            </w:pPr>
            <w:r w:rsidRPr="00641819">
              <w:rPr>
                <w:sz w:val="22"/>
                <w:szCs w:val="22"/>
                <w:lang w:val="en-US"/>
              </w:rPr>
              <w:t>e</w:t>
            </w:r>
            <w:r w:rsidRPr="00641819">
              <w:rPr>
                <w:sz w:val="22"/>
                <w:szCs w:val="22"/>
              </w:rPr>
              <w:t>-</w:t>
            </w:r>
            <w:r w:rsidRPr="00641819">
              <w:rPr>
                <w:sz w:val="22"/>
                <w:szCs w:val="22"/>
                <w:lang w:val="en-US"/>
              </w:rPr>
              <w:t>mail</w:t>
            </w:r>
            <w:r w:rsidRPr="00641819">
              <w:rPr>
                <w:sz w:val="22"/>
                <w:szCs w:val="22"/>
              </w:rPr>
              <w:t xml:space="preserve">: доменное имя: </w:t>
            </w:r>
          </w:p>
          <w:p w:rsidR="00BF1E7E" w:rsidRPr="00641819" w:rsidRDefault="00BF1E7E" w:rsidP="00641819">
            <w:pPr>
              <w:pStyle w:val="aa"/>
              <w:ind w:firstLine="34"/>
              <w:rPr>
                <w:sz w:val="22"/>
                <w:szCs w:val="22"/>
              </w:rPr>
            </w:pPr>
            <w:r w:rsidRPr="00641819">
              <w:rPr>
                <w:sz w:val="22"/>
                <w:szCs w:val="22"/>
              </w:rPr>
              <w:t>e-</w:t>
            </w:r>
            <w:proofErr w:type="spellStart"/>
            <w:r w:rsidRPr="00641819">
              <w:rPr>
                <w:sz w:val="22"/>
                <w:szCs w:val="22"/>
              </w:rPr>
              <w:t>email</w:t>
            </w:r>
            <w:proofErr w:type="spellEnd"/>
            <w:r w:rsidRPr="00641819">
              <w:rPr>
                <w:sz w:val="22"/>
                <w:szCs w:val="22"/>
              </w:rPr>
              <w:t>: ответственного менеджера:</w:t>
            </w:r>
          </w:p>
          <w:p w:rsidR="00BF1E7E" w:rsidRPr="00641819" w:rsidRDefault="00BF1E7E" w:rsidP="00641819">
            <w:pPr>
              <w:pStyle w:val="aa"/>
              <w:ind w:firstLine="34"/>
              <w:rPr>
                <w:sz w:val="22"/>
                <w:szCs w:val="22"/>
              </w:rPr>
            </w:pPr>
            <w:r w:rsidRPr="00641819">
              <w:rPr>
                <w:sz w:val="22"/>
                <w:szCs w:val="22"/>
              </w:rPr>
              <w:t>тел./факс:</w:t>
            </w:r>
          </w:p>
        </w:tc>
      </w:tr>
    </w:tbl>
    <w:p w:rsidR="00BF1E7E" w:rsidRPr="00641819" w:rsidRDefault="00BF1E7E" w:rsidP="00641819">
      <w:pPr>
        <w:pStyle w:val="aa"/>
        <w:ind w:firstLine="567"/>
        <w:rPr>
          <w:sz w:val="22"/>
          <w:szCs w:val="22"/>
        </w:rPr>
      </w:pPr>
      <w:r w:rsidRPr="00641819">
        <w:rPr>
          <w:sz w:val="22"/>
          <w:szCs w:val="22"/>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Датой передачи соответствующего сообщения считается день отправления факсимильного сообщения или сообщения электронной почты. При этом Стороны принимают на себя взаимные обязательства о передаче (обмене) оригинальными экземплярами документов. В любом случае до момента обмена Сторонами оригиналами документов, факсимильные/электронные копии документов имеют полную юридическую силу.</w:t>
      </w:r>
    </w:p>
    <w:p w:rsidR="00BF1E7E" w:rsidRPr="00641819" w:rsidRDefault="00BF1E7E" w:rsidP="00641819">
      <w:pPr>
        <w:pStyle w:val="aa"/>
        <w:ind w:firstLine="567"/>
        <w:rPr>
          <w:sz w:val="22"/>
          <w:szCs w:val="22"/>
        </w:rPr>
      </w:pPr>
      <w:r w:rsidRPr="00641819">
        <w:rPr>
          <w:sz w:val="22"/>
          <w:szCs w:val="22"/>
        </w:rPr>
        <w:t>9.3. Каждая из Сторон несет ответственность перед другой Стороной за достоверность и полноту указанных в разделе 10 настоящего договора «Адреса и банковские реквизиты сторон» своих реквизитов.</w:t>
      </w:r>
    </w:p>
    <w:p w:rsidR="00BF1E7E" w:rsidRPr="00641819" w:rsidRDefault="00BF1E7E" w:rsidP="00641819">
      <w:pPr>
        <w:pStyle w:val="aa"/>
        <w:ind w:firstLine="567"/>
        <w:rPr>
          <w:sz w:val="22"/>
          <w:szCs w:val="22"/>
        </w:rPr>
      </w:pPr>
      <w:r w:rsidRPr="00641819">
        <w:rPr>
          <w:sz w:val="22"/>
          <w:szCs w:val="22"/>
        </w:rPr>
        <w:t>9.3.1. В случае изменения указанных в разделе 10 настоящего договора «Адреса и банковские реквизиты сторон» реквизитов одной из Сторон, в том числе ее места нахождения, адреса для корреспонденции в РФ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настоящему договору, но в любом случае не позднее 10 (десяти) календарных дней с даты изменения этих реквизитов.</w:t>
      </w:r>
    </w:p>
    <w:p w:rsidR="00BF1E7E" w:rsidRPr="00641819" w:rsidRDefault="00BF1E7E" w:rsidP="00641819">
      <w:pPr>
        <w:pStyle w:val="aa"/>
        <w:ind w:firstLine="567"/>
        <w:rPr>
          <w:sz w:val="22"/>
          <w:szCs w:val="22"/>
        </w:rPr>
      </w:pPr>
      <w:r w:rsidRPr="00641819">
        <w:rPr>
          <w:sz w:val="22"/>
          <w:szCs w:val="22"/>
        </w:rPr>
        <w:t>9.3.2. Сторона, исполнившая свои обязательства по настоящему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Все документы в связи с настоящим договором должны составляться в письменном виде и вручаться Сторонами друг другу под роспись либо направляться по почте ценным письмом с описью вложения с уведомлением о вручении по адресу для корреспонденции в РФ другой Стороны.</w:t>
      </w:r>
    </w:p>
    <w:p w:rsidR="00BF1E7E" w:rsidRPr="00641819" w:rsidRDefault="00BF1E7E" w:rsidP="00641819">
      <w:pPr>
        <w:pStyle w:val="aa"/>
        <w:ind w:firstLine="567"/>
        <w:rPr>
          <w:sz w:val="22"/>
          <w:szCs w:val="22"/>
        </w:rPr>
      </w:pPr>
      <w:r w:rsidRPr="00641819">
        <w:rPr>
          <w:sz w:val="22"/>
          <w:szCs w:val="22"/>
        </w:rPr>
        <w:lastRenderedPageBreak/>
        <w:t>9.3.3. Если документ, направленный одной из Сторон по последнему известному ей адресу для корреспонденции в РФ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 отказался»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в день получения первой Стороной возвращенного документа.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9.4. Стороны в своей переписке, приложениях, дополнительных соглашениях к настоящему договору, а также в платежных поручениях, счетах-фактурах, накладных, и иных документах во исполнение настоящего договора, должны указывать номер и дату настоящего договора.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9.5.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настоящий договор:</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9.5.1.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 / индивидуальным предпринимателем, зарегистрированным в установленном законодательством РФ порядке, в отношении него не принято решение о признании его несостоятельным (банкротом).</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9.5.2. Представитель другой Стороны, подписывающий настоящий договор, имеет все полномочия, необходимые для заключения им договора от ее имени.</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9.5.3.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настоящего договора.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9.5.4. Не существует никаких других зависящих от другой Стороны правовых препятствий для заключения и исполнения ею настоящего договора.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9.6. Все предусмотренные в п. 9.5. настоящего договора сведения имеют существенное значение, в связи с чем, если окажется, что они не соответствуют действительности, основывавшаяся на них Сторона вправе потребовать признания настоящего договора недействительным по причине заключения его под влиянием заблуждения или обмана.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9.7. С момента подписания настоящего договора утрачивают силу вся предыдущая переписка и договоры, имевшие место между сторонами по аналогичному предмету. Стороны пришли к соглашению, что условия настоящего договора распространяются на все последующие сделки, которые будут совершаться в пределах срока действия настоящего договора.</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9.8. Во всем, что не предусмотрено настоящим договором, стороны руководствуются действующим законодательством, правовыми и нормативными актами РФ.</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9.9. Настоящий договор составлен в 2 (двух) подлинных экземплярах, имеющих одинаковую юридическую силу, в том числе по одному для каждой из Сторон. Все экземпляры настоящего договора имеют равную юридическую силу и с прекращением действия договора утрачивают силу все его экземпляры.</w:t>
      </w:r>
    </w:p>
    <w:p w:rsidR="00BF1E7E" w:rsidRPr="00641819" w:rsidRDefault="00BF1E7E" w:rsidP="00641819">
      <w:pPr>
        <w:spacing w:after="0" w:line="240" w:lineRule="auto"/>
        <w:ind w:firstLine="567"/>
        <w:jc w:val="both"/>
        <w:rPr>
          <w:rFonts w:ascii="Times New Roman" w:hAnsi="Times New Roman" w:cs="Times New Roman"/>
        </w:rPr>
      </w:pPr>
      <w:r w:rsidRPr="00641819">
        <w:rPr>
          <w:rFonts w:ascii="Times New Roman" w:hAnsi="Times New Roman" w:cs="Times New Roman"/>
        </w:rPr>
        <w:t>9.10. При возникновении необходимости, Покупатель вправе направить Поставщику запрос на предоставление копий (дубликатов) документов. По запросу Покупателя, отправка может осуществляться с помощью почтовой службы, расходы на оплату почтовых услуг несет Покупатель.</w:t>
      </w:r>
    </w:p>
    <w:p w:rsidR="00BF1E7E" w:rsidRPr="00641819" w:rsidRDefault="00BF1E7E" w:rsidP="00641819">
      <w:pPr>
        <w:pStyle w:val="3"/>
        <w:numPr>
          <w:ilvl w:val="2"/>
          <w:numId w:val="2"/>
        </w:numPr>
        <w:tabs>
          <w:tab w:val="left" w:pos="3045"/>
        </w:tabs>
        <w:ind w:left="708" w:firstLine="567"/>
        <w:rPr>
          <w:sz w:val="22"/>
          <w:szCs w:val="22"/>
        </w:rPr>
      </w:pPr>
    </w:p>
    <w:p w:rsidR="00BF1E7E" w:rsidRPr="00641819" w:rsidRDefault="00BF1E7E" w:rsidP="00641819">
      <w:pPr>
        <w:pStyle w:val="3"/>
        <w:numPr>
          <w:ilvl w:val="2"/>
          <w:numId w:val="2"/>
        </w:numPr>
        <w:tabs>
          <w:tab w:val="left" w:pos="3045"/>
        </w:tabs>
        <w:ind w:left="708" w:firstLine="567"/>
        <w:rPr>
          <w:sz w:val="22"/>
          <w:szCs w:val="22"/>
        </w:rPr>
      </w:pPr>
      <w:r w:rsidRPr="00641819">
        <w:rPr>
          <w:sz w:val="22"/>
          <w:szCs w:val="22"/>
        </w:rPr>
        <w:t>10. АДРЕСА И БАНКОВСКИЕ РЕКВИЗИТЫ СТОРОН</w:t>
      </w:r>
    </w:p>
    <w:p w:rsidR="00BF1E7E" w:rsidRPr="00641819" w:rsidRDefault="00BF1E7E" w:rsidP="00641819">
      <w:pPr>
        <w:spacing w:after="0" w:line="240" w:lineRule="auto"/>
        <w:ind w:firstLine="567"/>
        <w:rPr>
          <w:rFonts w:ascii="Times New Roman" w:hAnsi="Times New Roman" w:cs="Times New Roman"/>
        </w:rPr>
      </w:pPr>
    </w:p>
    <w:p w:rsidR="00BF1E7E" w:rsidRPr="00641819" w:rsidRDefault="00BF1E7E" w:rsidP="00641819">
      <w:pPr>
        <w:spacing w:after="0" w:line="240" w:lineRule="auto"/>
        <w:ind w:firstLine="567"/>
        <w:jc w:val="both"/>
        <w:rPr>
          <w:rFonts w:ascii="Times New Roman" w:hAnsi="Times New Roman" w:cs="Times New Roman"/>
          <w:b/>
        </w:rPr>
      </w:pPr>
      <w:r w:rsidRPr="00641819">
        <w:rPr>
          <w:rFonts w:ascii="Times New Roman" w:hAnsi="Times New Roman" w:cs="Times New Roman"/>
          <w:b/>
        </w:rPr>
        <w:t>Поставщик:                                                      Покупатель:</w:t>
      </w:r>
    </w:p>
    <w:p w:rsidR="00BF1E7E" w:rsidRPr="00641819" w:rsidRDefault="00BF1E7E" w:rsidP="00641819">
      <w:pPr>
        <w:spacing w:after="0" w:line="240" w:lineRule="auto"/>
        <w:ind w:firstLine="567"/>
        <w:jc w:val="center"/>
        <w:rPr>
          <w:rFonts w:ascii="Times New Roman" w:hAnsi="Times New Roman" w:cs="Times New Roman"/>
          <w:b/>
        </w:rPr>
      </w:pPr>
    </w:p>
    <w:tbl>
      <w:tblPr>
        <w:tblW w:w="0" w:type="auto"/>
        <w:tblInd w:w="-72" w:type="dxa"/>
        <w:tblLayout w:type="fixed"/>
        <w:tblLook w:val="0000" w:firstRow="0" w:lastRow="0" w:firstColumn="0" w:lastColumn="0" w:noHBand="0" w:noVBand="0"/>
      </w:tblPr>
      <w:tblGrid>
        <w:gridCol w:w="4785"/>
        <w:gridCol w:w="5403"/>
      </w:tblGrid>
      <w:tr w:rsidR="00BF1E7E" w:rsidRPr="00641819" w:rsidTr="00BF1E7E">
        <w:tc>
          <w:tcPr>
            <w:tcW w:w="4785" w:type="dxa"/>
            <w:shd w:val="clear" w:color="auto" w:fill="auto"/>
          </w:tcPr>
          <w:p w:rsidR="00BF1E7E" w:rsidRPr="00641819" w:rsidRDefault="00BF1E7E" w:rsidP="00641819">
            <w:pPr>
              <w:spacing w:after="0" w:line="240" w:lineRule="auto"/>
              <w:ind w:firstLine="567"/>
              <w:jc w:val="both"/>
              <w:rPr>
                <w:rFonts w:ascii="Times New Roman" w:hAnsi="Times New Roman" w:cs="Times New Roman"/>
              </w:rPr>
            </w:pPr>
          </w:p>
        </w:tc>
        <w:tc>
          <w:tcPr>
            <w:tcW w:w="5403" w:type="dxa"/>
            <w:shd w:val="clear" w:color="auto" w:fill="auto"/>
          </w:tcPr>
          <w:p w:rsidR="00BF1E7E" w:rsidRPr="00641819" w:rsidRDefault="00BF1E7E" w:rsidP="00641819">
            <w:pPr>
              <w:spacing w:after="0" w:line="240" w:lineRule="auto"/>
              <w:ind w:firstLine="567"/>
              <w:rPr>
                <w:rFonts w:ascii="Times New Roman" w:hAnsi="Times New Roman" w:cs="Times New Roman"/>
                <w:b/>
              </w:rPr>
            </w:pPr>
          </w:p>
        </w:tc>
      </w:tr>
      <w:tr w:rsidR="00BF1E7E" w:rsidRPr="00641819" w:rsidTr="00BF1E7E">
        <w:tc>
          <w:tcPr>
            <w:tcW w:w="4785" w:type="dxa"/>
            <w:shd w:val="clear" w:color="auto" w:fill="auto"/>
          </w:tcPr>
          <w:p w:rsidR="00BF1E7E" w:rsidRPr="00641819" w:rsidRDefault="00BF1E7E" w:rsidP="00641819">
            <w:pPr>
              <w:shd w:val="clear" w:color="auto" w:fill="FFFFFF"/>
              <w:autoSpaceDE w:val="0"/>
              <w:spacing w:after="0" w:line="240" w:lineRule="auto"/>
              <w:ind w:firstLine="567"/>
              <w:jc w:val="both"/>
              <w:rPr>
                <w:rFonts w:ascii="Times New Roman" w:hAnsi="Times New Roman" w:cs="Times New Roman"/>
                <w:b/>
                <w:bCs/>
              </w:rPr>
            </w:pPr>
            <w:r w:rsidRPr="00641819">
              <w:rPr>
                <w:rFonts w:ascii="Times New Roman" w:hAnsi="Times New Roman" w:cs="Times New Roman"/>
                <w:b/>
                <w:bCs/>
              </w:rPr>
              <w:t>Генеральный директор</w:t>
            </w:r>
          </w:p>
          <w:p w:rsidR="00BF1E7E" w:rsidRPr="00641819" w:rsidRDefault="00BF1E7E" w:rsidP="00641819">
            <w:pPr>
              <w:shd w:val="clear" w:color="auto" w:fill="FFFFFF"/>
              <w:autoSpaceDE w:val="0"/>
              <w:spacing w:after="0" w:line="240" w:lineRule="auto"/>
              <w:ind w:firstLine="567"/>
              <w:jc w:val="both"/>
              <w:rPr>
                <w:rFonts w:ascii="Times New Roman" w:hAnsi="Times New Roman" w:cs="Times New Roman"/>
                <w:b/>
                <w:bCs/>
              </w:rPr>
            </w:pPr>
          </w:p>
          <w:p w:rsidR="00BF1E7E" w:rsidRPr="00641819" w:rsidRDefault="00BF1E7E" w:rsidP="00641819">
            <w:pPr>
              <w:shd w:val="clear" w:color="auto" w:fill="FFFFFF"/>
              <w:autoSpaceDE w:val="0"/>
              <w:spacing w:after="0" w:line="240" w:lineRule="auto"/>
              <w:ind w:firstLine="567"/>
              <w:jc w:val="both"/>
              <w:rPr>
                <w:rFonts w:ascii="Times New Roman" w:hAnsi="Times New Roman" w:cs="Times New Roman"/>
                <w:b/>
                <w:bCs/>
              </w:rPr>
            </w:pPr>
          </w:p>
          <w:p w:rsidR="00641819" w:rsidRPr="00641819" w:rsidRDefault="00BF1E7E" w:rsidP="00641819">
            <w:pPr>
              <w:shd w:val="clear" w:color="auto" w:fill="FFFFFF"/>
              <w:autoSpaceDE w:val="0"/>
              <w:spacing w:after="0" w:line="240" w:lineRule="auto"/>
              <w:ind w:firstLine="567"/>
              <w:jc w:val="both"/>
              <w:rPr>
                <w:rFonts w:ascii="Times New Roman" w:hAnsi="Times New Roman" w:cs="Times New Roman"/>
              </w:rPr>
            </w:pPr>
            <w:r w:rsidRPr="00641819">
              <w:rPr>
                <w:rFonts w:ascii="Times New Roman" w:hAnsi="Times New Roman" w:cs="Times New Roman"/>
                <w:b/>
                <w:bCs/>
              </w:rPr>
              <w:t>___________________/</w:t>
            </w:r>
            <w:r w:rsidRPr="00641819">
              <w:rPr>
                <w:rFonts w:ascii="Times New Roman" w:hAnsi="Times New Roman" w:cs="Times New Roman"/>
              </w:rPr>
              <w:t xml:space="preserve"> </w:t>
            </w:r>
          </w:p>
          <w:p w:rsidR="00BF1E7E" w:rsidRPr="00641819" w:rsidRDefault="00BF1E7E" w:rsidP="00641819">
            <w:pPr>
              <w:shd w:val="clear" w:color="auto" w:fill="FFFFFF"/>
              <w:autoSpaceDE w:val="0"/>
              <w:spacing w:after="0" w:line="240" w:lineRule="auto"/>
              <w:ind w:firstLine="567"/>
              <w:jc w:val="both"/>
              <w:rPr>
                <w:rFonts w:ascii="Times New Roman" w:hAnsi="Times New Roman" w:cs="Times New Roman"/>
                <w:b/>
              </w:rPr>
            </w:pPr>
            <w:r w:rsidRPr="00641819">
              <w:rPr>
                <w:rFonts w:ascii="Times New Roman" w:hAnsi="Times New Roman" w:cs="Times New Roman"/>
                <w:b/>
                <w:bCs/>
              </w:rPr>
              <w:t>МП</w:t>
            </w:r>
          </w:p>
        </w:tc>
        <w:tc>
          <w:tcPr>
            <w:tcW w:w="5403" w:type="dxa"/>
            <w:shd w:val="clear" w:color="auto" w:fill="auto"/>
          </w:tcPr>
          <w:p w:rsidR="00BF1E7E" w:rsidRPr="00641819" w:rsidRDefault="00BF1E7E" w:rsidP="00641819">
            <w:pPr>
              <w:spacing w:after="0" w:line="240" w:lineRule="auto"/>
              <w:ind w:firstLine="567"/>
              <w:rPr>
                <w:rFonts w:ascii="Times New Roman" w:hAnsi="Times New Roman" w:cs="Times New Roman"/>
                <w:b/>
              </w:rPr>
            </w:pPr>
            <w:r w:rsidRPr="00641819">
              <w:rPr>
                <w:rFonts w:ascii="Times New Roman" w:hAnsi="Times New Roman" w:cs="Times New Roman"/>
                <w:b/>
              </w:rPr>
              <w:t>Генеральный директор</w:t>
            </w:r>
          </w:p>
          <w:p w:rsidR="00BF1E7E" w:rsidRPr="00641819" w:rsidRDefault="00BF1E7E" w:rsidP="00641819">
            <w:pPr>
              <w:spacing w:after="0" w:line="240" w:lineRule="auto"/>
              <w:ind w:firstLine="567"/>
              <w:rPr>
                <w:rFonts w:ascii="Times New Roman" w:hAnsi="Times New Roman" w:cs="Times New Roman"/>
                <w:b/>
              </w:rPr>
            </w:pPr>
          </w:p>
          <w:p w:rsidR="00BF1E7E" w:rsidRPr="00641819" w:rsidRDefault="00BF1E7E" w:rsidP="00641819">
            <w:pPr>
              <w:spacing w:after="0" w:line="240" w:lineRule="auto"/>
              <w:ind w:firstLine="567"/>
              <w:rPr>
                <w:rFonts w:ascii="Times New Roman" w:hAnsi="Times New Roman" w:cs="Times New Roman"/>
                <w:b/>
              </w:rPr>
            </w:pPr>
          </w:p>
          <w:p w:rsidR="00641819" w:rsidRPr="00641819" w:rsidRDefault="00BF1E7E" w:rsidP="00641819">
            <w:pPr>
              <w:spacing w:after="0" w:line="240" w:lineRule="auto"/>
              <w:ind w:firstLine="567"/>
              <w:rPr>
                <w:rFonts w:ascii="Times New Roman" w:hAnsi="Times New Roman" w:cs="Times New Roman"/>
                <w:b/>
              </w:rPr>
            </w:pPr>
            <w:r w:rsidRPr="00641819">
              <w:rPr>
                <w:rFonts w:ascii="Times New Roman" w:hAnsi="Times New Roman" w:cs="Times New Roman"/>
                <w:b/>
              </w:rPr>
              <w:t>_____________________ /</w:t>
            </w:r>
          </w:p>
          <w:p w:rsidR="00BF1E7E" w:rsidRPr="00641819" w:rsidRDefault="00641819" w:rsidP="00641819">
            <w:pPr>
              <w:spacing w:after="0" w:line="240" w:lineRule="auto"/>
              <w:ind w:firstLine="567"/>
              <w:rPr>
                <w:rFonts w:ascii="Times New Roman" w:hAnsi="Times New Roman" w:cs="Times New Roman"/>
              </w:rPr>
            </w:pPr>
            <w:r w:rsidRPr="00641819">
              <w:rPr>
                <w:rFonts w:ascii="Times New Roman" w:hAnsi="Times New Roman" w:cs="Times New Roman"/>
                <w:b/>
              </w:rPr>
              <w:t xml:space="preserve"> </w:t>
            </w:r>
            <w:r w:rsidR="00BF1E7E" w:rsidRPr="00641819">
              <w:rPr>
                <w:rFonts w:ascii="Times New Roman" w:hAnsi="Times New Roman" w:cs="Times New Roman"/>
                <w:b/>
              </w:rPr>
              <w:t>МП</w:t>
            </w:r>
          </w:p>
        </w:tc>
      </w:tr>
    </w:tbl>
    <w:p w:rsidR="00BF1E7E" w:rsidRPr="00641819" w:rsidRDefault="00BF1E7E" w:rsidP="00641819">
      <w:pPr>
        <w:spacing w:after="0" w:line="240" w:lineRule="auto"/>
        <w:ind w:firstLine="567"/>
        <w:rPr>
          <w:rFonts w:ascii="Times New Roman" w:hAnsi="Times New Roman" w:cs="Times New Roman"/>
        </w:rPr>
      </w:pPr>
    </w:p>
    <w:p w:rsidR="00BF1E7E" w:rsidRPr="00641819" w:rsidRDefault="00BF1E7E" w:rsidP="00641819">
      <w:pPr>
        <w:spacing w:after="0" w:line="240" w:lineRule="auto"/>
        <w:ind w:firstLine="567"/>
        <w:jc w:val="right"/>
        <w:rPr>
          <w:rFonts w:ascii="Times New Roman" w:hAnsi="Times New Roman" w:cs="Times New Roman"/>
          <w:b/>
        </w:rPr>
      </w:pPr>
      <w:r w:rsidRPr="00641819">
        <w:rPr>
          <w:rFonts w:ascii="Times New Roman" w:hAnsi="Times New Roman" w:cs="Times New Roman"/>
          <w:b/>
        </w:rPr>
        <w:t>Приложение №1</w:t>
      </w:r>
    </w:p>
    <w:p w:rsidR="00BF1E7E" w:rsidRPr="00641819" w:rsidRDefault="00BF1E7E" w:rsidP="00641819">
      <w:pPr>
        <w:spacing w:after="0" w:line="240" w:lineRule="auto"/>
        <w:ind w:firstLine="567"/>
        <w:jc w:val="right"/>
        <w:rPr>
          <w:rFonts w:ascii="Times New Roman" w:hAnsi="Times New Roman" w:cs="Times New Roman"/>
          <w:b/>
        </w:rPr>
      </w:pPr>
      <w:r w:rsidRPr="00641819">
        <w:rPr>
          <w:rFonts w:ascii="Times New Roman" w:hAnsi="Times New Roman" w:cs="Times New Roman"/>
          <w:b/>
        </w:rPr>
        <w:t>к Договору поставки № _______ от «___» _______ 20_____ года</w:t>
      </w:r>
    </w:p>
    <w:p w:rsidR="00BF1E7E" w:rsidRPr="00641819" w:rsidRDefault="00BF1E7E" w:rsidP="00641819">
      <w:pPr>
        <w:autoSpaceDE w:val="0"/>
        <w:spacing w:after="0" w:line="240" w:lineRule="auto"/>
        <w:ind w:firstLine="567"/>
        <w:jc w:val="center"/>
        <w:rPr>
          <w:rFonts w:ascii="Times New Roman" w:hAnsi="Times New Roman" w:cs="Times New Roman"/>
          <w:b/>
        </w:rPr>
      </w:pPr>
    </w:p>
    <w:p w:rsidR="00BF1E7E" w:rsidRPr="00641819" w:rsidRDefault="00BF1E7E" w:rsidP="00641819">
      <w:pPr>
        <w:autoSpaceDE w:val="0"/>
        <w:spacing w:after="0" w:line="240" w:lineRule="auto"/>
        <w:ind w:firstLine="567"/>
        <w:jc w:val="center"/>
        <w:rPr>
          <w:rFonts w:ascii="Times New Roman" w:hAnsi="Times New Roman" w:cs="Times New Roman"/>
          <w:b/>
        </w:rPr>
      </w:pPr>
      <w:r w:rsidRPr="00641819">
        <w:rPr>
          <w:rFonts w:ascii="Times New Roman" w:hAnsi="Times New Roman" w:cs="Times New Roman"/>
          <w:b/>
        </w:rPr>
        <w:t>СПЕЦИФИКАЦИЯ № _________</w:t>
      </w:r>
    </w:p>
    <w:p w:rsidR="00BF1E7E" w:rsidRPr="00641819" w:rsidRDefault="00BF1E7E" w:rsidP="00641819">
      <w:pPr>
        <w:autoSpaceDE w:val="0"/>
        <w:spacing w:after="0" w:line="240" w:lineRule="auto"/>
        <w:ind w:firstLine="567"/>
        <w:jc w:val="center"/>
        <w:rPr>
          <w:rFonts w:ascii="Times New Roman" w:hAnsi="Times New Roman" w:cs="Times New Roman"/>
          <w:b/>
        </w:rPr>
      </w:pPr>
      <w:r w:rsidRPr="00641819">
        <w:rPr>
          <w:rFonts w:ascii="Times New Roman" w:hAnsi="Times New Roman" w:cs="Times New Roman"/>
          <w:b/>
        </w:rPr>
        <w:t>к Договору поставки № ___________ от «___» _________ 20____ года</w:t>
      </w:r>
    </w:p>
    <w:p w:rsidR="00641819" w:rsidRDefault="00641819" w:rsidP="00641819">
      <w:pPr>
        <w:autoSpaceDE w:val="0"/>
        <w:spacing w:after="0" w:line="240" w:lineRule="auto"/>
        <w:ind w:firstLine="567"/>
        <w:jc w:val="center"/>
        <w:rPr>
          <w:rFonts w:ascii="Times New Roman" w:hAnsi="Times New Roman" w:cs="Times New Roman"/>
          <w:b/>
          <w:highlight w:val="lightGray"/>
          <w:u w:val="single"/>
        </w:rPr>
      </w:pPr>
    </w:p>
    <w:p w:rsidR="00BF1E7E" w:rsidRDefault="00BF1E7E" w:rsidP="00641819">
      <w:pPr>
        <w:autoSpaceDE w:val="0"/>
        <w:spacing w:after="0" w:line="240" w:lineRule="auto"/>
        <w:ind w:firstLine="567"/>
        <w:jc w:val="center"/>
        <w:rPr>
          <w:rFonts w:ascii="Times New Roman" w:hAnsi="Times New Roman" w:cs="Times New Roman"/>
          <w:b/>
          <w:u w:val="single"/>
        </w:rPr>
      </w:pPr>
      <w:r w:rsidRPr="00641819">
        <w:rPr>
          <w:rFonts w:ascii="Times New Roman" w:hAnsi="Times New Roman" w:cs="Times New Roman"/>
          <w:b/>
          <w:highlight w:val="lightGray"/>
          <w:u w:val="single"/>
        </w:rPr>
        <w:t>(ОБРАЗЕЦ)</w:t>
      </w:r>
    </w:p>
    <w:p w:rsidR="00641819" w:rsidRPr="00641819" w:rsidRDefault="00641819" w:rsidP="00641819">
      <w:pPr>
        <w:autoSpaceDE w:val="0"/>
        <w:spacing w:after="0" w:line="240" w:lineRule="auto"/>
        <w:ind w:firstLine="567"/>
        <w:jc w:val="center"/>
        <w:rPr>
          <w:rFonts w:ascii="Times New Roman" w:hAnsi="Times New Roman" w:cs="Times New Roman"/>
          <w:b/>
          <w:u w:val="single"/>
        </w:rPr>
      </w:pPr>
    </w:p>
    <w:p w:rsidR="00BF1E7E"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г. Воронеж</w:t>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t>«____» _______ 20___г.</w:t>
      </w:r>
    </w:p>
    <w:p w:rsidR="00641819" w:rsidRPr="00641819" w:rsidRDefault="00641819" w:rsidP="00641819">
      <w:pPr>
        <w:autoSpaceDE w:val="0"/>
        <w:spacing w:after="0" w:line="240" w:lineRule="auto"/>
        <w:ind w:firstLine="567"/>
        <w:jc w:val="both"/>
        <w:rPr>
          <w:rFonts w:ascii="Times New Roman" w:hAnsi="Times New Roman" w:cs="Times New Roman"/>
        </w:rPr>
      </w:pPr>
    </w:p>
    <w:p w:rsidR="00BF1E7E" w:rsidRPr="00641819" w:rsidRDefault="00BF1E7E" w:rsidP="00641819">
      <w:pPr>
        <w:spacing w:after="0" w:line="240" w:lineRule="auto"/>
        <w:jc w:val="both"/>
        <w:rPr>
          <w:rFonts w:ascii="Times New Roman" w:hAnsi="Times New Roman" w:cs="Times New Roman"/>
          <w:b/>
        </w:rPr>
      </w:pPr>
      <w:r w:rsidRPr="00641819">
        <w:rPr>
          <w:rFonts w:ascii="Times New Roman" w:hAnsi="Times New Roman" w:cs="Times New Roman"/>
        </w:rPr>
        <w:t>________, именуемое в дальнейшем «</w:t>
      </w:r>
      <w:r w:rsidRPr="00641819">
        <w:rPr>
          <w:rFonts w:ascii="Times New Roman" w:hAnsi="Times New Roman" w:cs="Times New Roman"/>
          <w:b/>
        </w:rPr>
        <w:t>Поставщик»</w:t>
      </w:r>
      <w:r w:rsidRPr="00641819">
        <w:rPr>
          <w:rFonts w:ascii="Times New Roman" w:hAnsi="Times New Roman" w:cs="Times New Roman"/>
        </w:rPr>
        <w:t>, в лице генерального директора ____________, действующей на основании Устава, с одной стороны, и</w:t>
      </w:r>
    </w:p>
    <w:p w:rsidR="00BF1E7E" w:rsidRPr="00641819" w:rsidRDefault="00BF1E7E" w:rsidP="00641819">
      <w:pPr>
        <w:spacing w:after="0" w:line="240" w:lineRule="auto"/>
        <w:ind w:right="-5" w:firstLine="567"/>
        <w:jc w:val="both"/>
        <w:rPr>
          <w:rFonts w:ascii="Times New Roman" w:hAnsi="Times New Roman" w:cs="Times New Roman"/>
        </w:rPr>
      </w:pPr>
      <w:r w:rsidRPr="00641819">
        <w:rPr>
          <w:rFonts w:ascii="Times New Roman" w:hAnsi="Times New Roman" w:cs="Times New Roman"/>
        </w:rPr>
        <w:t>_____________, в лице генерального директора _____________,</w:t>
      </w:r>
      <w:r w:rsidRPr="00641819">
        <w:rPr>
          <w:rFonts w:ascii="Times New Roman" w:hAnsi="Times New Roman" w:cs="Times New Roman"/>
          <w:b/>
        </w:rPr>
        <w:t xml:space="preserve"> </w:t>
      </w:r>
      <w:r w:rsidRPr="00641819">
        <w:rPr>
          <w:rFonts w:ascii="Times New Roman" w:hAnsi="Times New Roman" w:cs="Times New Roman"/>
        </w:rPr>
        <w:t xml:space="preserve">действующего на основании Устава, именуемое в дальнейшем </w:t>
      </w:r>
      <w:r w:rsidRPr="00641819">
        <w:rPr>
          <w:rFonts w:ascii="Times New Roman" w:hAnsi="Times New Roman" w:cs="Times New Roman"/>
          <w:b/>
        </w:rPr>
        <w:t xml:space="preserve">«Покупатель», </w:t>
      </w:r>
      <w:r w:rsidRPr="00641819">
        <w:rPr>
          <w:rFonts w:ascii="Times New Roman" w:hAnsi="Times New Roman" w:cs="Times New Roman"/>
        </w:rPr>
        <w:t>с другой стороны, в настоящей Спецификации договорились о нижеследующем:</w:t>
      </w:r>
    </w:p>
    <w:p w:rsidR="00BF1E7E" w:rsidRPr="00641819" w:rsidRDefault="00BF1E7E" w:rsidP="00641819">
      <w:pPr>
        <w:widowControl w:val="0"/>
        <w:autoSpaceDE w:val="0"/>
        <w:spacing w:after="0" w:line="240" w:lineRule="auto"/>
        <w:ind w:left="567"/>
        <w:jc w:val="both"/>
        <w:rPr>
          <w:rFonts w:ascii="Times New Roman" w:hAnsi="Times New Roman" w:cs="Times New Roman"/>
        </w:rPr>
      </w:pPr>
      <w:r w:rsidRPr="00641819">
        <w:rPr>
          <w:rFonts w:ascii="Times New Roman" w:hAnsi="Times New Roman" w:cs="Times New Roman"/>
        </w:rPr>
        <w:t>1. Поставщик поставляет Покупателю следующий Товар (продукцию):</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295"/>
        <w:gridCol w:w="810"/>
        <w:gridCol w:w="1047"/>
        <w:gridCol w:w="2525"/>
        <w:gridCol w:w="2706"/>
      </w:tblGrid>
      <w:tr w:rsidR="00BF1E7E" w:rsidRPr="00641819" w:rsidTr="00BF1E7E">
        <w:trPr>
          <w:trHeight w:val="856"/>
        </w:trPr>
        <w:tc>
          <w:tcPr>
            <w:tcW w:w="54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r w:rsidRPr="00641819">
              <w:rPr>
                <w:rFonts w:ascii="Times New Roman" w:hAnsi="Times New Roman" w:cs="Times New Roman"/>
              </w:rPr>
              <w:t>№п/п</w:t>
            </w:r>
          </w:p>
        </w:tc>
        <w:tc>
          <w:tcPr>
            <w:tcW w:w="2295" w:type="dxa"/>
            <w:vAlign w:val="center"/>
          </w:tcPr>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Наименование</w:t>
            </w:r>
          </w:p>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Товара (продукции)</w:t>
            </w:r>
          </w:p>
        </w:tc>
        <w:tc>
          <w:tcPr>
            <w:tcW w:w="810" w:type="dxa"/>
            <w:vAlign w:val="center"/>
          </w:tcPr>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Ед. изм.</w:t>
            </w:r>
          </w:p>
        </w:tc>
        <w:tc>
          <w:tcPr>
            <w:tcW w:w="1047" w:type="dxa"/>
            <w:vAlign w:val="center"/>
          </w:tcPr>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Кол-во</w:t>
            </w:r>
          </w:p>
        </w:tc>
        <w:tc>
          <w:tcPr>
            <w:tcW w:w="2525" w:type="dxa"/>
            <w:vAlign w:val="center"/>
          </w:tcPr>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Цена</w:t>
            </w:r>
          </w:p>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за единицу товара,</w:t>
            </w:r>
          </w:p>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руб., с НДС 20%</w:t>
            </w:r>
          </w:p>
        </w:tc>
        <w:tc>
          <w:tcPr>
            <w:tcW w:w="2706" w:type="dxa"/>
            <w:vAlign w:val="center"/>
          </w:tcPr>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Стоимость поставки, руб.,</w:t>
            </w:r>
          </w:p>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с НДС 20%</w:t>
            </w:r>
          </w:p>
        </w:tc>
      </w:tr>
      <w:tr w:rsidR="00BF1E7E" w:rsidRPr="00641819" w:rsidTr="00BF1E7E">
        <w:trPr>
          <w:trHeight w:val="240"/>
        </w:trPr>
        <w:tc>
          <w:tcPr>
            <w:tcW w:w="54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29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81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1047"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52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706"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r>
      <w:tr w:rsidR="00BF1E7E" w:rsidRPr="00641819" w:rsidTr="00BF1E7E">
        <w:trPr>
          <w:trHeight w:val="240"/>
        </w:trPr>
        <w:tc>
          <w:tcPr>
            <w:tcW w:w="54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29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81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1047"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52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706"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r>
      <w:tr w:rsidR="00BF1E7E" w:rsidRPr="00641819" w:rsidTr="00BF1E7E">
        <w:trPr>
          <w:trHeight w:val="240"/>
        </w:trPr>
        <w:tc>
          <w:tcPr>
            <w:tcW w:w="54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29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81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1047"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52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706"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r>
      <w:tr w:rsidR="00BF1E7E" w:rsidRPr="00641819" w:rsidTr="00BF1E7E">
        <w:trPr>
          <w:trHeight w:val="240"/>
        </w:trPr>
        <w:tc>
          <w:tcPr>
            <w:tcW w:w="54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29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810"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1047"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525"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c>
          <w:tcPr>
            <w:tcW w:w="2706" w:type="dxa"/>
            <w:vAlign w:val="center"/>
          </w:tcPr>
          <w:p w:rsidR="00BF1E7E" w:rsidRPr="00641819" w:rsidRDefault="00BF1E7E" w:rsidP="00641819">
            <w:pPr>
              <w:autoSpaceDE w:val="0"/>
              <w:spacing w:after="0" w:line="240" w:lineRule="auto"/>
              <w:ind w:firstLine="567"/>
              <w:jc w:val="center"/>
              <w:rPr>
                <w:rFonts w:ascii="Times New Roman" w:hAnsi="Times New Roman" w:cs="Times New Roman"/>
              </w:rPr>
            </w:pPr>
          </w:p>
        </w:tc>
      </w:tr>
    </w:tbl>
    <w:p w:rsidR="00BF1E7E" w:rsidRPr="00641819" w:rsidRDefault="00BF1E7E" w:rsidP="00641819">
      <w:pPr>
        <w:autoSpaceDE w:val="0"/>
        <w:spacing w:after="0" w:line="240" w:lineRule="auto"/>
        <w:ind w:firstLine="567"/>
        <w:rPr>
          <w:rFonts w:ascii="Times New Roman" w:hAnsi="Times New Roman" w:cs="Times New Roman"/>
        </w:rPr>
      </w:pPr>
    </w:p>
    <w:p w:rsidR="00BF1E7E" w:rsidRPr="00641819" w:rsidRDefault="00BF1E7E" w:rsidP="00641819">
      <w:pPr>
        <w:autoSpaceDE w:val="0"/>
        <w:spacing w:after="0" w:line="240" w:lineRule="auto"/>
        <w:ind w:firstLine="567"/>
        <w:rPr>
          <w:rFonts w:ascii="Times New Roman" w:hAnsi="Times New Roman" w:cs="Times New Roman"/>
        </w:rPr>
      </w:pPr>
      <w:r w:rsidRPr="00641819">
        <w:rPr>
          <w:rFonts w:ascii="Times New Roman" w:hAnsi="Times New Roman" w:cs="Times New Roman"/>
          <w:b/>
        </w:rPr>
        <w:t>ИТОГО:</w:t>
      </w:r>
      <w:r w:rsidRPr="00641819">
        <w:rPr>
          <w:rFonts w:ascii="Times New Roman" w:hAnsi="Times New Roman" w:cs="Times New Roman"/>
        </w:rPr>
        <w:t xml:space="preserve"> _____________ (_________________) рублей, </w:t>
      </w:r>
      <w:r w:rsidRPr="00641819">
        <w:rPr>
          <w:rFonts w:ascii="Times New Roman" w:hAnsi="Times New Roman" w:cs="Times New Roman"/>
        </w:rPr>
        <w:tab/>
        <w:t>в том числе НДС ____________ (___________________) рублей.</w:t>
      </w:r>
    </w:p>
    <w:p w:rsidR="00BF1E7E" w:rsidRPr="00641819"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2. Условия, порядок и стоимость поставки: _________________________</w:t>
      </w:r>
      <w:r w:rsidRPr="00641819">
        <w:rPr>
          <w:rFonts w:ascii="Times New Roman" w:hAnsi="Times New Roman" w:cs="Times New Roman"/>
          <w:i/>
        </w:rPr>
        <w:t>до терминала транспортной компании в г. Воронеж (либо по п. 3.2. настоящего договора)</w:t>
      </w:r>
    </w:p>
    <w:p w:rsidR="00BF1E7E" w:rsidRPr="00641819"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3. Срок поставки: не более __________ (____________) дней с момента подписания Спецификации.</w:t>
      </w:r>
    </w:p>
    <w:p w:rsidR="00BF1E7E" w:rsidRPr="00641819"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4. Порядок и срок оплаты: ________ (______________) дней с момента получения товара.</w:t>
      </w:r>
    </w:p>
    <w:p w:rsidR="00BF1E7E" w:rsidRPr="00641819"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В том случае, если Поставщик осуществляет поставку Товара несколькими частями, Покупатель оплачивает Товар после получения полного объема Товара, согласованного в настоящей Спецификации.</w:t>
      </w:r>
    </w:p>
    <w:p w:rsidR="00BF1E7E" w:rsidRPr="00641819"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5. Грузополучателем по настоящему договору является _________________________.</w:t>
      </w:r>
    </w:p>
    <w:p w:rsidR="00BF1E7E" w:rsidRPr="00641819"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6.Срок годности Товара составляет ______________________________________, гарантийный срок - __________________________ с момента получения Товара на складе Покупателя.</w:t>
      </w:r>
    </w:p>
    <w:p w:rsidR="00BF1E7E" w:rsidRPr="00641819" w:rsidRDefault="00BF1E7E" w:rsidP="00641819">
      <w:pPr>
        <w:autoSpaceDE w:val="0"/>
        <w:spacing w:after="0" w:line="240" w:lineRule="auto"/>
        <w:ind w:firstLine="567"/>
        <w:jc w:val="both"/>
        <w:rPr>
          <w:rFonts w:ascii="Times New Roman" w:hAnsi="Times New Roman" w:cs="Times New Roman"/>
        </w:rPr>
      </w:pPr>
      <w:r w:rsidRPr="00641819">
        <w:rPr>
          <w:rFonts w:ascii="Times New Roman" w:hAnsi="Times New Roman" w:cs="Times New Roman"/>
        </w:rPr>
        <w:t>7. Данная спецификация является неотъемлемой частью настоящего договора и вступает в силу с момента ее подписания уполномоченными представителями сторон.</w:t>
      </w:r>
    </w:p>
    <w:p w:rsidR="00BF1E7E" w:rsidRPr="00641819" w:rsidRDefault="00BF1E7E" w:rsidP="00641819">
      <w:pPr>
        <w:autoSpaceDE w:val="0"/>
        <w:spacing w:after="0" w:line="240" w:lineRule="auto"/>
        <w:ind w:firstLine="567"/>
        <w:jc w:val="both"/>
        <w:rPr>
          <w:rFonts w:ascii="Times New Roman" w:hAnsi="Times New Roman" w:cs="Times New Roman"/>
          <w:b/>
        </w:rPr>
      </w:pPr>
    </w:p>
    <w:p w:rsidR="00BF1E7E" w:rsidRDefault="00BF1E7E" w:rsidP="00641819">
      <w:pPr>
        <w:autoSpaceDE w:val="0"/>
        <w:spacing w:after="0" w:line="240" w:lineRule="auto"/>
        <w:ind w:firstLine="567"/>
        <w:jc w:val="center"/>
        <w:rPr>
          <w:rFonts w:ascii="Times New Roman" w:hAnsi="Times New Roman" w:cs="Times New Roman"/>
          <w:b/>
        </w:rPr>
      </w:pPr>
      <w:r w:rsidRPr="00641819">
        <w:rPr>
          <w:rFonts w:ascii="Times New Roman" w:hAnsi="Times New Roman" w:cs="Times New Roman"/>
          <w:b/>
        </w:rPr>
        <w:t>ПОДПИСИ СТОРОН:</w:t>
      </w:r>
    </w:p>
    <w:p w:rsidR="00641819" w:rsidRPr="00641819" w:rsidRDefault="00641819" w:rsidP="00641819">
      <w:pPr>
        <w:autoSpaceDE w:val="0"/>
        <w:spacing w:after="0" w:line="240" w:lineRule="auto"/>
        <w:ind w:firstLine="567"/>
        <w:jc w:val="center"/>
        <w:rPr>
          <w:rFonts w:ascii="Times New Roman" w:hAnsi="Times New Roman" w:cs="Times New Roman"/>
          <w:b/>
        </w:rPr>
      </w:pPr>
    </w:p>
    <w:p w:rsidR="00BF1E7E" w:rsidRPr="00641819" w:rsidRDefault="00BF1E7E" w:rsidP="00641819">
      <w:pPr>
        <w:autoSpaceDE w:val="0"/>
        <w:spacing w:after="0" w:line="240" w:lineRule="auto"/>
        <w:ind w:firstLine="567"/>
        <w:rPr>
          <w:rFonts w:ascii="Times New Roman" w:hAnsi="Times New Roman" w:cs="Times New Roman"/>
          <w:b/>
        </w:rPr>
      </w:pPr>
      <w:r w:rsidRPr="00641819">
        <w:rPr>
          <w:rFonts w:ascii="Times New Roman" w:hAnsi="Times New Roman" w:cs="Times New Roman"/>
          <w:b/>
        </w:rPr>
        <w:t>От имени Покупателя:</w:t>
      </w:r>
      <w:r w:rsidRPr="00641819">
        <w:rPr>
          <w:rFonts w:ascii="Times New Roman" w:hAnsi="Times New Roman" w:cs="Times New Roman"/>
          <w:b/>
        </w:rPr>
        <w:tab/>
      </w:r>
      <w:r w:rsidRPr="00641819">
        <w:rPr>
          <w:rFonts w:ascii="Times New Roman" w:hAnsi="Times New Roman" w:cs="Times New Roman"/>
          <w:b/>
        </w:rPr>
        <w:tab/>
      </w:r>
      <w:r w:rsidRPr="00641819">
        <w:rPr>
          <w:rFonts w:ascii="Times New Roman" w:hAnsi="Times New Roman" w:cs="Times New Roman"/>
          <w:b/>
        </w:rPr>
        <w:tab/>
      </w:r>
      <w:r w:rsidRPr="00641819">
        <w:rPr>
          <w:rFonts w:ascii="Times New Roman" w:hAnsi="Times New Roman" w:cs="Times New Roman"/>
          <w:b/>
        </w:rPr>
        <w:tab/>
      </w:r>
      <w:r w:rsidRPr="00641819">
        <w:rPr>
          <w:rFonts w:ascii="Times New Roman" w:hAnsi="Times New Roman" w:cs="Times New Roman"/>
          <w:b/>
        </w:rPr>
        <w:tab/>
        <w:t xml:space="preserve"> От имени Поставщика:</w:t>
      </w:r>
    </w:p>
    <w:p w:rsidR="00BF1E7E" w:rsidRPr="00641819" w:rsidRDefault="00BF1E7E" w:rsidP="00641819">
      <w:pPr>
        <w:pStyle w:val="a8"/>
        <w:tabs>
          <w:tab w:val="left" w:pos="1260"/>
        </w:tabs>
        <w:ind w:firstLine="567"/>
        <w:rPr>
          <w:sz w:val="22"/>
          <w:szCs w:val="22"/>
          <w:lang w:eastAsia="ru-RU"/>
        </w:rPr>
      </w:pPr>
    </w:p>
    <w:p w:rsidR="00BF1E7E" w:rsidRPr="00641819" w:rsidRDefault="00BF1E7E" w:rsidP="00641819">
      <w:pPr>
        <w:spacing w:after="0" w:line="240" w:lineRule="auto"/>
        <w:rPr>
          <w:rFonts w:ascii="Times New Roman" w:hAnsi="Times New Roman" w:cs="Times New Roman"/>
          <w:lang w:eastAsia="ru-RU"/>
        </w:rPr>
      </w:pPr>
    </w:p>
    <w:p w:rsidR="00BF1E7E" w:rsidRPr="00641819" w:rsidRDefault="00BF1E7E" w:rsidP="00641819">
      <w:pPr>
        <w:spacing w:after="0" w:line="240" w:lineRule="auto"/>
        <w:rPr>
          <w:rFonts w:ascii="Times New Roman" w:hAnsi="Times New Roman" w:cs="Times New Roman"/>
          <w:lang w:eastAsia="ru-RU"/>
        </w:rPr>
      </w:pPr>
      <w:r w:rsidRPr="00641819">
        <w:rPr>
          <w:rFonts w:ascii="Times New Roman" w:hAnsi="Times New Roman" w:cs="Times New Roman"/>
          <w:lang w:eastAsia="ru-RU"/>
        </w:rPr>
        <w:t>Генеральный директор</w:t>
      </w:r>
      <w:r w:rsidRPr="00641819">
        <w:rPr>
          <w:rFonts w:ascii="Times New Roman" w:hAnsi="Times New Roman" w:cs="Times New Roman"/>
          <w:lang w:eastAsia="ru-RU"/>
        </w:rPr>
        <w:tab/>
      </w:r>
      <w:r w:rsidRPr="00641819">
        <w:rPr>
          <w:rFonts w:ascii="Times New Roman" w:hAnsi="Times New Roman" w:cs="Times New Roman"/>
          <w:lang w:eastAsia="ru-RU"/>
        </w:rPr>
        <w:tab/>
      </w:r>
      <w:r w:rsidRPr="00641819">
        <w:rPr>
          <w:rFonts w:ascii="Times New Roman" w:hAnsi="Times New Roman" w:cs="Times New Roman"/>
          <w:lang w:eastAsia="ru-RU"/>
        </w:rPr>
        <w:tab/>
      </w:r>
      <w:r w:rsidRPr="00641819">
        <w:rPr>
          <w:rFonts w:ascii="Times New Roman" w:hAnsi="Times New Roman" w:cs="Times New Roman"/>
          <w:lang w:eastAsia="ru-RU"/>
        </w:rPr>
        <w:tab/>
      </w:r>
      <w:r w:rsidRPr="00641819">
        <w:rPr>
          <w:rFonts w:ascii="Times New Roman" w:hAnsi="Times New Roman" w:cs="Times New Roman"/>
          <w:lang w:eastAsia="ru-RU"/>
        </w:rPr>
        <w:tab/>
      </w:r>
      <w:r w:rsidRPr="00641819">
        <w:rPr>
          <w:rFonts w:ascii="Times New Roman" w:hAnsi="Times New Roman" w:cs="Times New Roman"/>
          <w:lang w:eastAsia="ru-RU"/>
        </w:rPr>
        <w:tab/>
        <w:t>Генеральный директор</w:t>
      </w:r>
    </w:p>
    <w:p w:rsidR="00BF1E7E" w:rsidRPr="00641819" w:rsidRDefault="00BF1E7E" w:rsidP="00641819">
      <w:pPr>
        <w:autoSpaceDE w:val="0"/>
        <w:spacing w:after="0" w:line="240" w:lineRule="auto"/>
        <w:ind w:firstLine="567"/>
        <w:rPr>
          <w:rFonts w:ascii="Times New Roman" w:hAnsi="Times New Roman" w:cs="Times New Roman"/>
        </w:rPr>
      </w:pPr>
    </w:p>
    <w:p w:rsidR="00BF1E7E" w:rsidRPr="00641819" w:rsidRDefault="00BF1E7E" w:rsidP="00641819">
      <w:pPr>
        <w:autoSpaceDE w:val="0"/>
        <w:spacing w:after="0" w:line="240" w:lineRule="auto"/>
        <w:rPr>
          <w:rFonts w:ascii="Times New Roman" w:hAnsi="Times New Roman" w:cs="Times New Roman"/>
        </w:rPr>
      </w:pPr>
      <w:r w:rsidRPr="00641819">
        <w:rPr>
          <w:rFonts w:ascii="Times New Roman" w:hAnsi="Times New Roman" w:cs="Times New Roman"/>
        </w:rPr>
        <w:t>_______________/</w:t>
      </w:r>
      <w:r w:rsidRPr="00641819">
        <w:rPr>
          <w:rFonts w:ascii="Times New Roman" w:hAnsi="Times New Roman" w:cs="Times New Roman"/>
          <w:b/>
        </w:rPr>
        <w:t xml:space="preserve"> _____________</w:t>
      </w:r>
      <w:r w:rsidRPr="00641819">
        <w:rPr>
          <w:rFonts w:ascii="Times New Roman" w:hAnsi="Times New Roman" w:cs="Times New Roman"/>
        </w:rPr>
        <w:t>/</w:t>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t>_____________/__________ /</w:t>
      </w:r>
    </w:p>
    <w:p w:rsidR="00BF1E7E" w:rsidRPr="00641819" w:rsidRDefault="00BF1E7E" w:rsidP="00641819">
      <w:pPr>
        <w:autoSpaceDE w:val="0"/>
        <w:spacing w:after="0" w:line="240" w:lineRule="auto"/>
        <w:ind w:firstLine="567"/>
        <w:rPr>
          <w:rFonts w:ascii="Times New Roman" w:hAnsi="Times New Roman" w:cs="Times New Roman"/>
        </w:rPr>
      </w:pPr>
    </w:p>
    <w:p w:rsidR="00BF1E7E" w:rsidRPr="00641819" w:rsidRDefault="00BF1E7E" w:rsidP="00641819">
      <w:pPr>
        <w:autoSpaceDE w:val="0"/>
        <w:spacing w:after="0" w:line="240" w:lineRule="auto"/>
        <w:ind w:firstLine="567"/>
        <w:rPr>
          <w:rFonts w:ascii="Times New Roman" w:hAnsi="Times New Roman" w:cs="Times New Roman"/>
        </w:rPr>
      </w:pPr>
      <w:r w:rsidRPr="00641819">
        <w:rPr>
          <w:rFonts w:ascii="Times New Roman" w:hAnsi="Times New Roman" w:cs="Times New Roman"/>
        </w:rPr>
        <w:t xml:space="preserve">           М.П.</w:t>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r>
      <w:r w:rsidRPr="00641819">
        <w:rPr>
          <w:rFonts w:ascii="Times New Roman" w:hAnsi="Times New Roman" w:cs="Times New Roman"/>
        </w:rPr>
        <w:tab/>
        <w:t>М.П.</w:t>
      </w:r>
    </w:p>
    <w:p w:rsidR="0053294E" w:rsidRPr="00641819" w:rsidRDefault="0053294E" w:rsidP="00641819">
      <w:pPr>
        <w:spacing w:after="0" w:line="240" w:lineRule="auto"/>
        <w:ind w:left="357"/>
        <w:jc w:val="center"/>
        <w:rPr>
          <w:rFonts w:ascii="Times New Roman" w:hAnsi="Times New Roman" w:cs="Times New Roman"/>
          <w:sz w:val="24"/>
          <w:szCs w:val="24"/>
        </w:rPr>
      </w:pPr>
    </w:p>
    <w:sectPr w:rsidR="0053294E" w:rsidRPr="00641819" w:rsidSect="00BF1E7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6C3EDF"/>
    <w:multiLevelType w:val="hybridMultilevel"/>
    <w:tmpl w:val="FE7E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296890"/>
    <w:multiLevelType w:val="hybridMultilevel"/>
    <w:tmpl w:val="93000F48"/>
    <w:lvl w:ilvl="0" w:tplc="AB94CE0A">
      <w:start w:val="1"/>
      <w:numFmt w:val="russianLower"/>
      <w:lvlText w:val="%1)"/>
      <w:lvlJc w:val="left"/>
      <w:pPr>
        <w:ind w:left="3195" w:hanging="360"/>
      </w:pPr>
      <w:rPr>
        <w:rFonts w:hint="default"/>
        <w:sz w:val="24"/>
        <w:szCs w:val="24"/>
      </w:rPr>
    </w:lvl>
    <w:lvl w:ilvl="1" w:tplc="CC28B16A" w:tentative="1">
      <w:start w:val="1"/>
      <w:numFmt w:val="lowerLetter"/>
      <w:lvlText w:val="%2."/>
      <w:lvlJc w:val="left"/>
      <w:pPr>
        <w:ind w:left="1440" w:hanging="360"/>
      </w:pPr>
    </w:lvl>
    <w:lvl w:ilvl="2" w:tplc="E2848ECE" w:tentative="1">
      <w:start w:val="1"/>
      <w:numFmt w:val="lowerRoman"/>
      <w:lvlText w:val="%3."/>
      <w:lvlJc w:val="right"/>
      <w:pPr>
        <w:ind w:left="2160" w:hanging="180"/>
      </w:pPr>
    </w:lvl>
    <w:lvl w:ilvl="3" w:tplc="092C38A8" w:tentative="1">
      <w:start w:val="1"/>
      <w:numFmt w:val="decimal"/>
      <w:lvlText w:val="%4."/>
      <w:lvlJc w:val="left"/>
      <w:pPr>
        <w:ind w:left="2880" w:hanging="360"/>
      </w:pPr>
    </w:lvl>
    <w:lvl w:ilvl="4" w:tplc="F96E9C0C" w:tentative="1">
      <w:start w:val="1"/>
      <w:numFmt w:val="lowerLetter"/>
      <w:lvlText w:val="%5."/>
      <w:lvlJc w:val="left"/>
      <w:pPr>
        <w:ind w:left="3600" w:hanging="360"/>
      </w:pPr>
    </w:lvl>
    <w:lvl w:ilvl="5" w:tplc="DFE63C6A" w:tentative="1">
      <w:start w:val="1"/>
      <w:numFmt w:val="lowerRoman"/>
      <w:lvlText w:val="%6."/>
      <w:lvlJc w:val="right"/>
      <w:pPr>
        <w:ind w:left="4320" w:hanging="180"/>
      </w:pPr>
    </w:lvl>
    <w:lvl w:ilvl="6" w:tplc="2764A2EC" w:tentative="1">
      <w:start w:val="1"/>
      <w:numFmt w:val="decimal"/>
      <w:lvlText w:val="%7."/>
      <w:lvlJc w:val="left"/>
      <w:pPr>
        <w:ind w:left="5040" w:hanging="360"/>
      </w:pPr>
    </w:lvl>
    <w:lvl w:ilvl="7" w:tplc="CD14173C" w:tentative="1">
      <w:start w:val="1"/>
      <w:numFmt w:val="lowerLetter"/>
      <w:lvlText w:val="%8."/>
      <w:lvlJc w:val="left"/>
      <w:pPr>
        <w:ind w:left="5760" w:hanging="360"/>
      </w:pPr>
    </w:lvl>
    <w:lvl w:ilvl="8" w:tplc="AD30A210" w:tentative="1">
      <w:start w:val="1"/>
      <w:numFmt w:val="lowerRoman"/>
      <w:lvlText w:val="%9."/>
      <w:lvlJc w:val="right"/>
      <w:pPr>
        <w:ind w:left="6480" w:hanging="180"/>
      </w:pPr>
    </w:lvl>
  </w:abstractNum>
  <w:abstractNum w:abstractNumId="3">
    <w:nsid w:val="6B5D0E84"/>
    <w:multiLevelType w:val="hybridMultilevel"/>
    <w:tmpl w:val="FEB28740"/>
    <w:lvl w:ilvl="0" w:tplc="5B0088A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27A0"/>
    <w:rsid w:val="001A17F9"/>
    <w:rsid w:val="00200850"/>
    <w:rsid w:val="002333C3"/>
    <w:rsid w:val="002E43D3"/>
    <w:rsid w:val="00503408"/>
    <w:rsid w:val="0053294E"/>
    <w:rsid w:val="00641819"/>
    <w:rsid w:val="0077301F"/>
    <w:rsid w:val="008F27A0"/>
    <w:rsid w:val="00933582"/>
    <w:rsid w:val="00AD68DF"/>
    <w:rsid w:val="00BB37DA"/>
    <w:rsid w:val="00BF1E7E"/>
    <w:rsid w:val="00C8177D"/>
    <w:rsid w:val="00D0128D"/>
    <w:rsid w:val="00D545EA"/>
    <w:rsid w:val="00D7188B"/>
    <w:rsid w:val="00D86164"/>
    <w:rsid w:val="00DE7955"/>
    <w:rsid w:val="00F466FE"/>
    <w:rsid w:val="00F6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DA"/>
  </w:style>
  <w:style w:type="paragraph" w:styleId="2">
    <w:name w:val="heading 2"/>
    <w:basedOn w:val="a"/>
    <w:next w:val="a"/>
    <w:link w:val="20"/>
    <w:qFormat/>
    <w:rsid w:val="00BF1E7E"/>
    <w:pPr>
      <w:keepNext/>
      <w:suppressAutoHyphens/>
      <w:spacing w:after="0" w:line="240" w:lineRule="auto"/>
      <w:ind w:left="1440" w:hanging="360"/>
      <w:outlineLvl w:val="1"/>
    </w:pPr>
    <w:rPr>
      <w:rFonts w:ascii="Times New Roman" w:eastAsia="Times New Roman" w:hAnsi="Times New Roman" w:cs="Times New Roman"/>
      <w:b/>
      <w:sz w:val="24"/>
      <w:szCs w:val="20"/>
      <w:lang w:eastAsia="ar-SA"/>
    </w:rPr>
  </w:style>
  <w:style w:type="paragraph" w:styleId="3">
    <w:name w:val="heading 3"/>
    <w:basedOn w:val="a"/>
    <w:next w:val="a"/>
    <w:link w:val="30"/>
    <w:qFormat/>
    <w:rsid w:val="00BF1E7E"/>
    <w:pPr>
      <w:keepNext/>
      <w:suppressAutoHyphens/>
      <w:spacing w:after="0" w:line="240" w:lineRule="auto"/>
      <w:ind w:left="2160" w:hanging="180"/>
      <w:jc w:val="center"/>
      <w:outlineLvl w:val="2"/>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КФ Список,Абзац списка2,мой,Bullet List,FooterText,numbered,SL_Абзац списка,Нумерованый список,List Paragraph1,–маркер,Подпись рисунка,Заголовок_3,ТЗ_Список,таблица,Абзац списка5,Use Case List Paragraph,Табичный текст,lp1,Bullet 1"/>
    <w:basedOn w:val="a"/>
    <w:link w:val="a4"/>
    <w:uiPriority w:val="34"/>
    <w:qFormat/>
    <w:rsid w:val="0053294E"/>
    <w:pPr>
      <w:ind w:left="720"/>
      <w:contextualSpacing/>
    </w:pPr>
  </w:style>
  <w:style w:type="table" w:styleId="a5">
    <w:name w:val="Table Grid"/>
    <w:basedOn w:val="a1"/>
    <w:uiPriority w:val="39"/>
    <w:rsid w:val="0053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F1E7E"/>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BF1E7E"/>
    <w:rPr>
      <w:rFonts w:ascii="Times New Roman" w:eastAsia="Times New Roman" w:hAnsi="Times New Roman" w:cs="Times New Roman"/>
      <w:b/>
      <w:sz w:val="24"/>
      <w:szCs w:val="20"/>
      <w:lang w:eastAsia="ar-SA"/>
    </w:rPr>
  </w:style>
  <w:style w:type="paragraph" w:styleId="a6">
    <w:name w:val="Body Text"/>
    <w:basedOn w:val="a"/>
    <w:link w:val="a7"/>
    <w:rsid w:val="00BF1E7E"/>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F1E7E"/>
    <w:rPr>
      <w:rFonts w:ascii="Times New Roman" w:eastAsia="Times New Roman" w:hAnsi="Times New Roman" w:cs="Times New Roman"/>
      <w:sz w:val="24"/>
      <w:szCs w:val="20"/>
      <w:lang w:eastAsia="ar-SA"/>
    </w:rPr>
  </w:style>
  <w:style w:type="paragraph" w:styleId="a8">
    <w:name w:val="Body Text Indent"/>
    <w:basedOn w:val="a"/>
    <w:link w:val="a9"/>
    <w:rsid w:val="00BF1E7E"/>
    <w:pPr>
      <w:suppressAutoHyphens/>
      <w:spacing w:after="0" w:line="240" w:lineRule="auto"/>
      <w:ind w:firstLine="90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BF1E7E"/>
    <w:rPr>
      <w:rFonts w:ascii="Times New Roman" w:eastAsia="Times New Roman" w:hAnsi="Times New Roman" w:cs="Times New Roman"/>
      <w:sz w:val="24"/>
      <w:szCs w:val="24"/>
      <w:lang w:eastAsia="ar-SA"/>
    </w:rPr>
  </w:style>
  <w:style w:type="paragraph" w:customStyle="1" w:styleId="21">
    <w:name w:val="Основной текст 21"/>
    <w:basedOn w:val="a"/>
    <w:rsid w:val="00BF1E7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BF1E7E"/>
    <w:pPr>
      <w:suppressAutoHyphens/>
      <w:spacing w:after="0" w:line="240" w:lineRule="auto"/>
      <w:ind w:right="-5" w:firstLine="720"/>
      <w:jc w:val="both"/>
    </w:pPr>
    <w:rPr>
      <w:rFonts w:ascii="Times New Roman" w:eastAsia="Times New Roman" w:hAnsi="Times New Roman" w:cs="Times New Roman"/>
      <w:szCs w:val="24"/>
      <w:lang w:eastAsia="ar-SA"/>
    </w:rPr>
  </w:style>
  <w:style w:type="paragraph" w:styleId="aa">
    <w:name w:val="Subtitle"/>
    <w:basedOn w:val="a"/>
    <w:next w:val="a6"/>
    <w:link w:val="ab"/>
    <w:qFormat/>
    <w:rsid w:val="00BF1E7E"/>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b">
    <w:name w:val="Подзаголовок Знак"/>
    <w:basedOn w:val="a0"/>
    <w:link w:val="aa"/>
    <w:rsid w:val="00BF1E7E"/>
    <w:rPr>
      <w:rFonts w:ascii="Times New Roman" w:eastAsia="Times New Roman" w:hAnsi="Times New Roman" w:cs="Times New Roman"/>
      <w:sz w:val="24"/>
      <w:szCs w:val="20"/>
      <w:lang w:eastAsia="ar-SA"/>
    </w:rPr>
  </w:style>
  <w:style w:type="paragraph" w:customStyle="1" w:styleId="1">
    <w:name w:val="Цитата1"/>
    <w:basedOn w:val="a"/>
    <w:rsid w:val="00BF1E7E"/>
    <w:pPr>
      <w:suppressAutoHyphens/>
      <w:spacing w:after="0" w:line="240" w:lineRule="auto"/>
      <w:ind w:left="-284" w:right="-1050"/>
      <w:jc w:val="both"/>
    </w:pPr>
    <w:rPr>
      <w:rFonts w:ascii="Times New Roman" w:eastAsia="Calibri" w:hAnsi="Times New Roman" w:cs="Times New Roman"/>
      <w:sz w:val="24"/>
      <w:szCs w:val="24"/>
      <w:lang w:eastAsia="ar-SA"/>
    </w:rPr>
  </w:style>
  <w:style w:type="character" w:styleId="ac">
    <w:name w:val="Hyperlink"/>
    <w:uiPriority w:val="99"/>
    <w:rsid w:val="00F60922"/>
    <w:rPr>
      <w:color w:val="0000FF"/>
      <w:u w:val="single"/>
    </w:rPr>
  </w:style>
  <w:style w:type="character" w:customStyle="1" w:styleId="a4">
    <w:name w:val="Абзац списка Знак"/>
    <w:aliases w:val="ПКФ Список Знак,Абзац списка2 Знак,мой Знак,Bullet List Знак,FooterText Знак,numbered Знак,SL_Абзац списка Знак,Нумерованый список Знак,List Paragraph1 Знак,–маркер Знак,Подпись рисунка Знак,Заголовок_3 Знак,ТЗ_Список Знак,таблица Знак"/>
    <w:link w:val="a3"/>
    <w:uiPriority w:val="34"/>
    <w:rsid w:val="00F60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7636">
      <w:bodyDiv w:val="1"/>
      <w:marLeft w:val="0"/>
      <w:marRight w:val="0"/>
      <w:marTop w:val="0"/>
      <w:marBottom w:val="0"/>
      <w:divBdr>
        <w:top w:val="none" w:sz="0" w:space="0" w:color="auto"/>
        <w:left w:val="none" w:sz="0" w:space="0" w:color="auto"/>
        <w:bottom w:val="none" w:sz="0" w:space="0" w:color="auto"/>
        <w:right w:val="none" w:sz="0" w:space="0" w:color="auto"/>
      </w:divBdr>
    </w:div>
    <w:div w:id="20111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rul.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6019</Words>
  <Characters>34314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Игорь</cp:lastModifiedBy>
  <cp:revision>13</cp:revision>
  <dcterms:created xsi:type="dcterms:W3CDTF">2021-01-18T13:10:00Z</dcterms:created>
  <dcterms:modified xsi:type="dcterms:W3CDTF">2021-08-18T12:35:00Z</dcterms:modified>
</cp:coreProperties>
</file>